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53" w:rsidRPr="00DE7A53" w:rsidRDefault="00501DAD" w:rsidP="001B581B">
      <w:pPr>
        <w:suppressAutoHyphens/>
        <w:spacing w:after="0" w:line="240" w:lineRule="auto"/>
        <w:ind w:left="-660"/>
        <w:rPr>
          <w:rFonts w:ascii="Verdana" w:eastAsia="Times New Roman" w:hAnsi="Verdana" w:cs="Arial"/>
          <w:b/>
          <w:bCs/>
          <w:color w:val="333333"/>
          <w:kern w:val="1"/>
          <w:sz w:val="20"/>
          <w:szCs w:val="20"/>
          <w:lang w:val="it-IT" w:eastAsia="ar-SA"/>
          <w14:ligatures w14:val="none"/>
        </w:rPr>
      </w:pPr>
      <w:r w:rsidRPr="00501DAD">
        <w:rPr>
          <w:rFonts w:ascii="Verdana" w:eastAsia="Times New Roman" w:hAnsi="Verdana" w:cs="Verdana"/>
          <w:kern w:val="0"/>
          <w:sz w:val="20"/>
          <w:szCs w:val="20"/>
          <w:lang w:eastAsia="ar-SA"/>
          <w14:ligatures w14:val="none"/>
        </w:rPr>
        <w:t xml:space="preserve"> </w:t>
      </w:r>
      <w:r w:rsidRPr="00501DAD">
        <w:rPr>
          <w:rFonts w:ascii="Verdana" w:eastAsia="Times New Roman" w:hAnsi="Verdana" w:cs="Verdana"/>
          <w:b/>
          <w:kern w:val="0"/>
          <w:sz w:val="20"/>
          <w:szCs w:val="20"/>
          <w:lang w:val="fr-FR" w:eastAsia="ar-SA"/>
          <w14:ligatures w14:val="none"/>
        </w:rPr>
        <w:tab/>
      </w:r>
      <w:r w:rsidR="00DE7A53" w:rsidRPr="00DE7A53">
        <w:rPr>
          <w:rFonts w:ascii="Verdana" w:eastAsia="Times New Roman" w:hAnsi="Verdana" w:cs="Arial"/>
          <w:b/>
          <w:bCs/>
          <w:color w:val="333333"/>
          <w:kern w:val="1"/>
          <w:sz w:val="20"/>
          <w:szCs w:val="20"/>
          <w:lang w:val="it-IT" w:eastAsia="ar-SA"/>
          <w14:ligatures w14:val="none"/>
        </w:rPr>
        <w:t>Achiziții și Licitații Furnizori</w:t>
      </w:r>
    </w:p>
    <w:p w:rsidR="00DE7A53" w:rsidRDefault="00DE7A53" w:rsidP="00DE7A53">
      <w:pPr>
        <w:suppressAutoHyphens/>
        <w:spacing w:after="0" w:line="240" w:lineRule="auto"/>
        <w:ind w:right="-720"/>
        <w:jc w:val="both"/>
        <w:rPr>
          <w:rFonts w:ascii="Verdana" w:eastAsia="Times New Roman" w:hAnsi="Verdana" w:cs="Arial"/>
          <w:b/>
          <w:bCs/>
          <w:color w:val="333333"/>
          <w:kern w:val="1"/>
          <w:sz w:val="20"/>
          <w:szCs w:val="20"/>
          <w:lang w:val="it-IT" w:eastAsia="ar-SA"/>
          <w14:ligatures w14:val="none"/>
        </w:rPr>
      </w:pPr>
      <w:r w:rsidRPr="00DE7A53">
        <w:rPr>
          <w:rFonts w:ascii="Verdana" w:eastAsia="Times New Roman" w:hAnsi="Verdana" w:cs="Arial"/>
          <w:b/>
          <w:bCs/>
          <w:color w:val="333333"/>
          <w:kern w:val="1"/>
          <w:sz w:val="20"/>
          <w:szCs w:val="20"/>
          <w:lang w:val="it-IT" w:eastAsia="ar-SA"/>
          <w14:ligatures w14:val="none"/>
        </w:rPr>
        <w:t xml:space="preserve">Nr 101/               </w:t>
      </w:r>
    </w:p>
    <w:p w:rsidR="001B581B" w:rsidRDefault="001B581B" w:rsidP="00DE7A53">
      <w:pPr>
        <w:suppressAutoHyphens/>
        <w:spacing w:after="0" w:line="240" w:lineRule="auto"/>
        <w:ind w:right="-720"/>
        <w:jc w:val="both"/>
        <w:rPr>
          <w:rFonts w:ascii="Verdana" w:eastAsia="Times New Roman" w:hAnsi="Verdana" w:cs="Arial"/>
          <w:b/>
          <w:bCs/>
          <w:color w:val="333333"/>
          <w:kern w:val="1"/>
          <w:sz w:val="20"/>
          <w:szCs w:val="20"/>
          <w:lang w:val="it-IT" w:eastAsia="ar-SA"/>
          <w14:ligatures w14:val="none"/>
        </w:rPr>
      </w:pPr>
    </w:p>
    <w:p w:rsidR="00C77EBD" w:rsidRPr="00C77EBD" w:rsidRDefault="001B581B" w:rsidP="00C77EBD">
      <w:pPr>
        <w:suppressAutoHyphens/>
        <w:spacing w:after="0" w:line="200" w:lineRule="atLeast"/>
        <w:ind w:left="-660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ro-RO" w:eastAsia="ar-SA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val="ro-RO" w:eastAsia="ar-SA"/>
          <w14:ligatures w14:val="none"/>
        </w:rPr>
        <w:t>INVITAȚ</w:t>
      </w:r>
      <w:r w:rsidR="00C77EBD"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ro-RO" w:eastAsia="ar-SA"/>
          <w14:ligatures w14:val="none"/>
        </w:rPr>
        <w:t>IE DE PARTICIPARE</w:t>
      </w:r>
    </w:p>
    <w:p w:rsidR="001B581B" w:rsidRDefault="00C77EBD" w:rsidP="001B581B">
      <w:pPr>
        <w:suppressAutoHyphens/>
        <w:spacing w:after="0" w:line="200" w:lineRule="atLeast"/>
        <w:jc w:val="center"/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</w:pPr>
      <w:r w:rsidRPr="00C77EBD">
        <w:rPr>
          <w:rFonts w:ascii="Verdana" w:eastAsia="Arial" w:hAnsi="Verdana" w:cs="Arial"/>
          <w:b/>
          <w:bCs/>
          <w:iCs/>
          <w:kern w:val="0"/>
          <w:sz w:val="20"/>
          <w:szCs w:val="20"/>
          <w:lang w:val="it-IT" w:eastAsia="ar-SA"/>
          <w14:ligatures w14:val="none"/>
        </w:rPr>
        <w:t>la procedura de n</w:t>
      </w:r>
      <w:proofErr w:type="spellStart"/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egociere</w:t>
      </w:r>
      <w:proofErr w:type="spellEnd"/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fără</w:t>
      </w:r>
      <w:proofErr w:type="spellEnd"/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invitaț</w:t>
      </w:r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ie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prealabil</w:t>
      </w:r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ă</w:t>
      </w:r>
      <w:proofErr w:type="spellEnd"/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la o </w:t>
      </w:r>
      <w:proofErr w:type="spellStart"/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procedură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concuren</w:t>
      </w:r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țială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de </w:t>
      </w:r>
      <w:proofErr w:type="spellStart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ofertare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in </w:t>
      </w:r>
      <w:proofErr w:type="spellStart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vederea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incheierii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unui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>contract</w:t>
      </w:r>
      <w:proofErr w:type="spellEnd"/>
      <w:r w:rsidRPr="00C77EBD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de </w:t>
      </w:r>
    </w:p>
    <w:p w:rsidR="00C77EBD" w:rsidRPr="00C77EBD" w:rsidRDefault="001B581B" w:rsidP="001B581B">
      <w:pPr>
        <w:suppressAutoHyphens/>
        <w:spacing w:after="0" w:line="200" w:lineRule="atLeast"/>
        <w:jc w:val="center"/>
        <w:rPr>
          <w:rFonts w:ascii="Verdana" w:eastAsia="Courier New" w:hAnsi="Verdana" w:cs="Bookman Old Style"/>
          <w:b/>
          <w:bCs/>
          <w:iCs/>
          <w:color w:val="000000"/>
          <w:kern w:val="0"/>
          <w:sz w:val="20"/>
          <w:szCs w:val="20"/>
          <w:lang w:val="pt-BR" w:eastAsia="ar-SA"/>
          <w14:ligatures w14:val="none"/>
        </w:rPr>
      </w:pPr>
      <w:r w:rsidRP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pt-BR" w:eastAsia="ar-SA"/>
          <w14:ligatures w14:val="none"/>
        </w:rPr>
        <w:t>“Servicii de reparații și întreținere autoutilitare marca Ford si Volkswagen, 25 loturi</w:t>
      </w:r>
      <w:r w:rsidRP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it-IT" w:eastAsia="ar-SA"/>
          <w14:ligatures w14:val="none"/>
        </w:rPr>
        <w:t>”</w:t>
      </w:r>
    </w:p>
    <w:p w:rsidR="00C77EBD" w:rsidRPr="00C77EBD" w:rsidRDefault="00C77EBD" w:rsidP="001B581B">
      <w:pPr>
        <w:suppressAutoHyphens/>
        <w:spacing w:after="0" w:line="200" w:lineRule="atLeast"/>
        <w:jc w:val="center"/>
        <w:rPr>
          <w:rFonts w:ascii="Verdana" w:eastAsia="Times New Roman" w:hAnsi="Verdana" w:cs="Times New Roman"/>
          <w:kern w:val="0"/>
          <w:sz w:val="20"/>
          <w:szCs w:val="20"/>
          <w:lang w:val="it-IT" w:eastAsia="ar-SA"/>
          <w14:ligatures w14:val="none"/>
        </w:rPr>
      </w:pPr>
      <w:r w:rsidRPr="00C77EBD">
        <w:rPr>
          <w:rFonts w:ascii="Verdana" w:eastAsia="Courier New" w:hAnsi="Verdana" w:cs="Bookman Old Style"/>
          <w:bCs/>
          <w:iCs/>
          <w:color w:val="000000"/>
          <w:kern w:val="0"/>
          <w:sz w:val="20"/>
          <w:szCs w:val="20"/>
          <w:lang w:val="pt-BR" w:eastAsia="ar-SA"/>
          <w14:ligatures w14:val="none"/>
        </w:rPr>
        <w:t xml:space="preserve">cod CPV: </w:t>
      </w:r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50110000-9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Servicii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de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reparare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si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de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intretinere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a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autovehiculelor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si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a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echipamentelor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</w:t>
      </w:r>
      <w:proofErr w:type="spellStart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>conexe</w:t>
      </w:r>
      <w:proofErr w:type="spellEnd"/>
      <w:r w:rsidR="001B581B" w:rsidRPr="001B581B">
        <w:rPr>
          <w:rFonts w:ascii="Verdana" w:eastAsia="Courier New" w:hAnsi="Verdana" w:cs="Bookman Old Style"/>
          <w:bCs/>
          <w:kern w:val="1"/>
          <w:sz w:val="20"/>
          <w:szCs w:val="20"/>
          <w:lang w:eastAsia="ar-SA"/>
          <w14:ligatures w14:val="none"/>
        </w:rPr>
        <w:t xml:space="preserve"> (Rev.2)</w:t>
      </w:r>
      <w:r w:rsidRPr="00C77EBD">
        <w:rPr>
          <w:rFonts w:ascii="Verdana" w:eastAsia="Arial" w:hAnsi="Verdana" w:cs="Arial"/>
          <w:bCs/>
          <w:iCs/>
          <w:kern w:val="0"/>
          <w:sz w:val="20"/>
          <w:szCs w:val="20"/>
          <w:lang w:val="it-IT" w:eastAsia="ar-SA"/>
          <w14:ligatures w14:val="none"/>
        </w:rPr>
        <w:t xml:space="preserve">, </w:t>
      </w:r>
      <w:proofErr w:type="spellStart"/>
      <w:r w:rsidRPr="00C77EBD">
        <w:rPr>
          <w:rFonts w:ascii="Verdana" w:eastAsia="Times New Roman" w:hAnsi="Verdana" w:cs="TTE4900A40t00"/>
          <w:bCs/>
          <w:iCs/>
          <w:kern w:val="0"/>
          <w:sz w:val="20"/>
          <w:szCs w:val="20"/>
          <w:lang w:val="es-ES" w:eastAsia="ar-SA"/>
          <w14:ligatures w14:val="none"/>
        </w:rPr>
        <w:t>procedura</w:t>
      </w:r>
      <w:proofErr w:type="spellEnd"/>
      <w:r w:rsidRPr="00C77EBD">
        <w:rPr>
          <w:rFonts w:ascii="Verdana" w:eastAsia="Times New Roman" w:hAnsi="Verdana" w:cs="TTE4900A40t00"/>
          <w:bCs/>
          <w:iCs/>
          <w:kern w:val="0"/>
          <w:sz w:val="20"/>
          <w:szCs w:val="20"/>
          <w:lang w:val="es-ES" w:eastAsia="ar-SA"/>
          <w14:ligatures w14:val="none"/>
        </w:rPr>
        <w:t xml:space="preserve"> CNPR nr.</w:t>
      </w:r>
      <w:r w:rsidR="001B581B" w:rsidRPr="001B581B">
        <w:rPr>
          <w:rFonts w:ascii="Verdana" w:eastAsia="Times New Roman" w:hAnsi="Verdana" w:cs="TTE4900A40t00"/>
          <w:bCs/>
          <w:kern w:val="0"/>
          <w:sz w:val="20"/>
          <w:szCs w:val="20"/>
          <w:lang w:val="es-ES" w:eastAsia="ar-SA"/>
          <w14:ligatures w14:val="none"/>
        </w:rPr>
        <w:t>RO427410-</w:t>
      </w:r>
      <w:r w:rsidR="001B581B" w:rsidRPr="00C31B09">
        <w:rPr>
          <w:rFonts w:ascii="Verdana" w:eastAsia="Times New Roman" w:hAnsi="Verdana" w:cs="TTE4900A40t00"/>
          <w:bCs/>
          <w:kern w:val="0"/>
          <w:sz w:val="20"/>
          <w:szCs w:val="20"/>
          <w:lang w:val="es-ES" w:eastAsia="ar-SA"/>
          <w14:ligatures w14:val="none"/>
        </w:rPr>
        <w:t>2026</w:t>
      </w:r>
      <w:r w:rsidRPr="00C31B09">
        <w:rPr>
          <w:rFonts w:ascii="Verdana" w:eastAsia="Times New Roman" w:hAnsi="Verdana" w:cs="TTE4900A40t00"/>
          <w:bCs/>
          <w:kern w:val="0"/>
          <w:sz w:val="20"/>
          <w:szCs w:val="20"/>
          <w:lang w:val="es-ES" w:eastAsia="ar-SA"/>
          <w14:ligatures w14:val="none"/>
        </w:rPr>
        <w:t>-</w:t>
      </w:r>
      <w:r w:rsidR="00C31B09" w:rsidRPr="00C31B09">
        <w:rPr>
          <w:rFonts w:ascii="Verdana" w:eastAsia="Times New Roman" w:hAnsi="Verdana" w:cs="TTE4900A40t00"/>
          <w:bCs/>
          <w:kern w:val="0"/>
          <w:sz w:val="20"/>
          <w:szCs w:val="20"/>
          <w:lang w:val="es-ES" w:eastAsia="ar-SA"/>
          <w14:ligatures w14:val="none"/>
        </w:rPr>
        <w:t>403.01</w:t>
      </w:r>
    </w:p>
    <w:p w:rsidR="001B581B" w:rsidRDefault="001B581B" w:rsidP="00C77EB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it-IT" w:eastAsia="ar-SA"/>
          <w14:ligatures w14:val="none"/>
        </w:rPr>
      </w:pPr>
    </w:p>
    <w:p w:rsidR="00075854" w:rsidRPr="00C77EBD" w:rsidRDefault="00C77EBD" w:rsidP="00075854">
      <w:pPr>
        <w:suppressAutoHyphens/>
        <w:spacing w:after="0" w:line="200" w:lineRule="atLeast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ro-RO" w:eastAsia="ar-SA"/>
        </w:rPr>
      </w:pPr>
      <w:bookmarkStart w:id="0" w:name="_GoBack"/>
      <w:bookmarkEnd w:id="0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ro-RO" w:eastAsia="ar-SA"/>
          <w14:ligatures w14:val="none"/>
        </w:rPr>
        <w:tab/>
      </w:r>
    </w:p>
    <w:p w:rsidR="007F583B" w:rsidRDefault="00C77EBD" w:rsidP="009A3EE8">
      <w:pPr>
        <w:pStyle w:val="TableContents"/>
        <w:snapToGrid w:val="0"/>
        <w:rPr>
          <w:rFonts w:ascii="Verdana" w:eastAsia="Times New Roman" w:hAnsi="Verdana" w:cs="Times New Roman"/>
          <w:b/>
          <w:bCs/>
          <w:sz w:val="20"/>
          <w:szCs w:val="20"/>
          <w:lang w:val="ro-RO" w:eastAsia="ar-SA"/>
        </w:rPr>
      </w:pPr>
      <w:r w:rsidRPr="00C77EBD">
        <w:rPr>
          <w:rFonts w:ascii="Verdana" w:eastAsia="Times New Roman" w:hAnsi="Verdana" w:cs="Times New Roman"/>
          <w:b/>
          <w:bCs/>
          <w:sz w:val="20"/>
          <w:szCs w:val="20"/>
          <w:lang w:val="ro-RO" w:eastAsia="ar-SA"/>
        </w:rPr>
        <w:tab/>
      </w:r>
    </w:p>
    <w:p w:rsidR="00C77EBD" w:rsidRPr="00C77EBD" w:rsidRDefault="00C77EBD" w:rsidP="007F583B">
      <w:pPr>
        <w:pStyle w:val="TableContents"/>
        <w:snapToGrid w:val="0"/>
        <w:ind w:firstLine="720"/>
        <w:rPr>
          <w:rFonts w:ascii="Verdana" w:eastAsia="Times New Roman" w:hAnsi="Verdana" w:cs="Times New Roman"/>
          <w:b/>
          <w:bCs/>
          <w:sz w:val="20"/>
          <w:szCs w:val="20"/>
          <w:lang w:val="ro-RO" w:eastAsia="ar-SA"/>
        </w:rPr>
      </w:pPr>
      <w:r w:rsidRPr="00C77EBD">
        <w:rPr>
          <w:rFonts w:ascii="Verdana" w:eastAsia="Times New Roman" w:hAnsi="Verdana" w:cs="Times New Roman"/>
          <w:b/>
          <w:bCs/>
          <w:sz w:val="20"/>
          <w:szCs w:val="20"/>
          <w:lang w:val="ro-RO" w:eastAsia="ar-SA"/>
        </w:rPr>
        <w:t>In atentia conducerii</w:t>
      </w:r>
    </w:p>
    <w:p w:rsidR="00C77EBD" w:rsidRPr="00C77EBD" w:rsidRDefault="00C77EBD" w:rsidP="00C77EB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C77EBD" w:rsidRDefault="00C77EBD" w:rsidP="001B581B">
      <w:pPr>
        <w:suppressAutoHyphens/>
        <w:spacing w:after="0" w:line="200" w:lineRule="atLeast"/>
        <w:jc w:val="both"/>
        <w:rPr>
          <w:rFonts w:ascii="Verdana" w:eastAsia="Times New Roman" w:hAnsi="Verdana" w:cs="TTE4900A40t00"/>
          <w:kern w:val="0"/>
          <w:sz w:val="20"/>
          <w:szCs w:val="20"/>
          <w:lang w:val="es-ES" w:eastAsia="ar-SA"/>
          <w14:ligatures w14:val="none"/>
        </w:rPr>
      </w:pPr>
      <w:proofErr w:type="spellStart"/>
      <w:r w:rsidRPr="00C77EBD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>C</w:t>
      </w:r>
      <w:r w:rsidR="001B581B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>ompania</w:t>
      </w:r>
      <w:proofErr w:type="spellEnd"/>
      <w:r w:rsidR="001B581B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>N</w:t>
      </w:r>
      <w:r w:rsidR="001B581B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>ațională</w:t>
      </w:r>
      <w:proofErr w:type="spellEnd"/>
      <w:r w:rsidR="001B581B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Pr="00C77EBD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>POŞTA ROMÂNĂ S.A.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, cu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sediul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în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Bucureşti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, Bd. Dacia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Nr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. 140, Sector 2, cod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poştal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: 020065,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având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Cod de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Înregistrare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Fiscala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RO 427410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 xml:space="preserve"> v</w:t>
      </w:r>
      <w:r w:rsidR="001B581B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>ă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 xml:space="preserve"> invit</w:t>
      </w:r>
      <w:r w:rsidR="001B581B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>ă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 xml:space="preserve"> s</w:t>
      </w:r>
      <w:r w:rsidR="001B581B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>ă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 xml:space="preserve"> depune</w:t>
      </w:r>
      <w:r w:rsidR="001B581B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>ți ofertă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 xml:space="preserve"> pentru  procedura de </w:t>
      </w:r>
      <w:r w:rsidRPr="00C77EBD">
        <w:rPr>
          <w:rFonts w:ascii="Verdana" w:eastAsia="Arial" w:hAnsi="Verdana" w:cs="Arial"/>
          <w:iCs/>
          <w:kern w:val="0"/>
          <w:sz w:val="20"/>
          <w:szCs w:val="20"/>
          <w:lang w:val="it-IT" w:eastAsia="ar-SA"/>
          <w14:ligatures w14:val="none"/>
        </w:rPr>
        <w:t>n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egociere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fără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invitație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prealabilă</w:t>
      </w:r>
      <w:proofErr w:type="spellEnd"/>
      <w:r w:rsidRPr="00C77EBD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la </w:t>
      </w:r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o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procedură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concurențială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de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ofertare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în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vederea</w:t>
      </w:r>
      <w:proofErr w:type="spellEnd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="001B581B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î</w:t>
      </w:r>
      <w:r w:rsidRPr="00C77EBD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ncheierii</w:t>
      </w:r>
      <w:proofErr w:type="spellEnd"/>
      <w:r w:rsidRPr="00C77EBD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unui</w:t>
      </w:r>
      <w:proofErr w:type="spellEnd"/>
      <w:r w:rsidRPr="00C77EBD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>contract</w:t>
      </w:r>
      <w:proofErr w:type="spellEnd"/>
      <w:r w:rsidRPr="00C77EBD">
        <w:rPr>
          <w:rFonts w:ascii="Verdana" w:eastAsia="Verdana" w:hAnsi="Verdana" w:cs="Verdana"/>
          <w:iCs/>
          <w:color w:val="000000"/>
          <w:kern w:val="0"/>
          <w:sz w:val="20"/>
          <w:szCs w:val="20"/>
          <w:lang w:val="fr-FR" w:eastAsia="ar-SA"/>
          <w14:ligatures w14:val="none"/>
        </w:rPr>
        <w:t xml:space="preserve"> de </w:t>
      </w:r>
      <w:r w:rsidR="001B581B" w:rsidRP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pt-BR" w:eastAsia="ar-SA"/>
          <w14:ligatures w14:val="none"/>
        </w:rPr>
        <w:t>“Servicii de reparații și întreținere autoutilitare marca Ford si Volkswagen, 25 loturi</w:t>
      </w:r>
      <w:r w:rsidR="001B581B" w:rsidRP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it-IT" w:eastAsia="ar-SA"/>
          <w14:ligatures w14:val="none"/>
        </w:rPr>
        <w:t>”</w:t>
      </w:r>
      <w:r w:rsidR="001B581B">
        <w:rPr>
          <w:rFonts w:ascii="Verdana" w:eastAsia="Verdana" w:hAnsi="Verdana" w:cs="Verdana"/>
          <w:b/>
          <w:bCs/>
          <w:iCs/>
          <w:color w:val="000000"/>
          <w:kern w:val="0"/>
          <w:sz w:val="20"/>
          <w:szCs w:val="20"/>
          <w:lang w:val="it-IT" w:eastAsia="ar-SA"/>
          <w14:ligatures w14:val="none"/>
        </w:rPr>
        <w:t xml:space="preserve">, </w:t>
      </w:r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val="pt-BR" w:eastAsia="ar-SA"/>
          <w14:ligatures w14:val="none"/>
        </w:rPr>
        <w:t xml:space="preserve">cod CPV: </w:t>
      </w:r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50110000-9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Servicii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reparare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si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intretinere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a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autovehiculelor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si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a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echipamentelor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>conexe</w:t>
      </w:r>
      <w:proofErr w:type="spellEnd"/>
      <w:r w:rsidR="001B581B" w:rsidRPr="001B581B">
        <w:rPr>
          <w:rFonts w:ascii="Verdana" w:eastAsia="Verdana" w:hAnsi="Verdana" w:cs="Verdana"/>
          <w:bCs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(Rev.2)</w:t>
      </w:r>
      <w:r w:rsidRPr="00C77EBD">
        <w:rPr>
          <w:rFonts w:ascii="Verdana" w:eastAsia="Times New Roman" w:hAnsi="Verdana" w:cs="TTE4900A40t00"/>
          <w:kern w:val="0"/>
          <w:sz w:val="20"/>
          <w:szCs w:val="20"/>
          <w:lang w:val="es-ES" w:eastAsia="ar-SA"/>
          <w14:ligatures w14:val="none"/>
        </w:rPr>
        <w:t>.</w:t>
      </w:r>
    </w:p>
    <w:p w:rsidR="00D57FD0" w:rsidRPr="00C77EBD" w:rsidRDefault="00D57FD0" w:rsidP="001B581B">
      <w:pPr>
        <w:suppressAutoHyphens/>
        <w:spacing w:after="0" w:line="200" w:lineRule="atLeast"/>
        <w:jc w:val="both"/>
        <w:rPr>
          <w:rFonts w:ascii="Verdana" w:eastAsia="Times New Roman" w:hAnsi="Verdana" w:cs="TTE4900A40t00"/>
          <w:kern w:val="0"/>
          <w:sz w:val="20"/>
          <w:szCs w:val="20"/>
          <w:lang w:val="es-ES" w:eastAsia="ar-SA"/>
          <w14:ligatures w14:val="none"/>
        </w:rPr>
      </w:pPr>
    </w:p>
    <w:p w:rsidR="001B581B" w:rsidRPr="001B581B" w:rsidRDefault="00C77EBD" w:rsidP="00C77EBD">
      <w:pPr>
        <w:suppressAutoHyphens/>
        <w:spacing w:after="0" w:line="200" w:lineRule="atLeast"/>
        <w:jc w:val="both"/>
        <w:rPr>
          <w:rFonts w:ascii="Verdana" w:eastAsia="Times New Roman" w:hAnsi="Verdana" w:cs="Verdana"/>
          <w:bCs/>
          <w:color w:val="000000"/>
          <w:kern w:val="1"/>
          <w:sz w:val="20"/>
          <w:szCs w:val="20"/>
          <w:lang w:val="ro-RO" w:eastAsia="ar-SA"/>
          <w14:ligatures w14:val="none"/>
        </w:rPr>
      </w:pPr>
      <w:proofErr w:type="spellStart"/>
      <w:r w:rsidRPr="00C77EBD">
        <w:rPr>
          <w:rFonts w:ascii="Verdana" w:eastAsia="Times New Roman" w:hAnsi="Verdana" w:cs="Arial"/>
          <w:kern w:val="0"/>
          <w:sz w:val="20"/>
          <w:szCs w:val="20"/>
          <w:lang w:val="fr-FR" w:eastAsia="ar-SA"/>
          <w14:ligatures w14:val="none"/>
        </w:rPr>
        <w:t>Valoarea</w:t>
      </w:r>
      <w:proofErr w:type="spellEnd"/>
      <w:r w:rsidRPr="00C77EBD">
        <w:rPr>
          <w:rFonts w:ascii="Verdana" w:eastAsia="Times New Roman" w:hAnsi="Verdana" w:cs="Arial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Arial"/>
          <w:kern w:val="0"/>
          <w:sz w:val="20"/>
          <w:szCs w:val="20"/>
          <w:lang w:val="fr-FR" w:eastAsia="ar-SA"/>
          <w14:ligatures w14:val="none"/>
        </w:rPr>
        <w:t>estimata</w:t>
      </w:r>
      <w:proofErr w:type="spellEnd"/>
      <w:r w:rsidRPr="00C77EBD">
        <w:rPr>
          <w:rFonts w:ascii="Verdana" w:eastAsia="Times New Roman" w:hAnsi="Verdana" w:cs="Arial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C77EBD">
        <w:rPr>
          <w:rFonts w:ascii="Verdana" w:eastAsia="Times New Roman" w:hAnsi="Verdana" w:cs="Verdana"/>
          <w:kern w:val="0"/>
          <w:sz w:val="20"/>
          <w:szCs w:val="20"/>
          <w:lang w:val="fr-FR" w:eastAsia="ar-SA"/>
          <w14:ligatures w14:val="none"/>
        </w:rPr>
        <w:t>(</w:t>
      </w:r>
      <w:proofErr w:type="spellStart"/>
      <w:r w:rsidRPr="00C77EBD">
        <w:rPr>
          <w:rFonts w:ascii="Verdana" w:eastAsia="Times New Roman" w:hAnsi="Verdana" w:cs="Verdana"/>
          <w:kern w:val="0"/>
          <w:sz w:val="20"/>
          <w:szCs w:val="20"/>
          <w:lang w:val="fr-FR" w:eastAsia="ar-SA"/>
          <w14:ligatures w14:val="none"/>
        </w:rPr>
        <w:t>numai</w:t>
      </w:r>
      <w:proofErr w:type="spellEnd"/>
      <w:r w:rsidRPr="00C77EBD">
        <w:rPr>
          <w:rFonts w:ascii="Verdana" w:eastAsia="Times New Roman" w:hAnsi="Verdana" w:cs="Verdana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Verdana"/>
          <w:kern w:val="0"/>
          <w:sz w:val="20"/>
          <w:szCs w:val="20"/>
          <w:lang w:val="fr-FR" w:eastAsia="ar-SA"/>
          <w14:ligatures w14:val="none"/>
        </w:rPr>
        <w:t>în</w:t>
      </w:r>
      <w:proofErr w:type="spellEnd"/>
      <w:r w:rsidRPr="00C77EBD">
        <w:rPr>
          <w:rFonts w:ascii="Verdana" w:eastAsia="Times New Roman" w:hAnsi="Verdana" w:cs="Verdana"/>
          <w:kern w:val="0"/>
          <w:sz w:val="20"/>
          <w:szCs w:val="20"/>
          <w:lang w:val="fr-FR"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Verdana"/>
          <w:kern w:val="0"/>
          <w:sz w:val="20"/>
          <w:szCs w:val="20"/>
          <w:lang w:val="fr-FR" w:eastAsia="ar-SA"/>
          <w14:ligatures w14:val="none"/>
        </w:rPr>
        <w:t>cifre</w:t>
      </w:r>
      <w:proofErr w:type="spellEnd"/>
      <w:r w:rsidRPr="00C77EBD">
        <w:rPr>
          <w:rFonts w:ascii="Verdana" w:eastAsia="Times New Roman" w:hAnsi="Verdana" w:cs="Verdana"/>
          <w:kern w:val="0"/>
          <w:sz w:val="20"/>
          <w:szCs w:val="20"/>
          <w:lang w:val="fr-FR" w:eastAsia="ar-SA"/>
          <w14:ligatures w14:val="none"/>
        </w:rPr>
        <w:t xml:space="preserve">): </w:t>
      </w:r>
      <w:r w:rsidR="001B581B" w:rsidRPr="001B581B">
        <w:rPr>
          <w:rFonts w:ascii="Verdana" w:eastAsia="Times New Roman" w:hAnsi="Verdana" w:cs="Verdana"/>
          <w:bCs/>
          <w:color w:val="000000"/>
          <w:kern w:val="1"/>
          <w:sz w:val="20"/>
          <w:szCs w:val="20"/>
          <w:lang w:val="ro-RO" w:eastAsia="ar-SA"/>
          <w14:ligatures w14:val="none"/>
        </w:rPr>
        <w:t>1.442.802 lei fără TVA</w:t>
      </w:r>
      <w:r w:rsidR="001B581B">
        <w:rPr>
          <w:rFonts w:ascii="Verdana" w:eastAsia="Times New Roman" w:hAnsi="Verdana" w:cs="Verdana"/>
          <w:b/>
          <w:bCs/>
          <w:color w:val="000000"/>
          <w:kern w:val="1"/>
          <w:sz w:val="20"/>
          <w:szCs w:val="20"/>
          <w:lang w:val="ro-RO" w:eastAsia="ar-SA"/>
          <w14:ligatures w14:val="none"/>
        </w:rPr>
        <w:t xml:space="preserve"> </w:t>
      </w:r>
      <w:r w:rsidR="001B581B" w:rsidRPr="001B581B">
        <w:rPr>
          <w:rFonts w:ascii="Verdana" w:eastAsia="Times New Roman" w:hAnsi="Verdana" w:cs="Verdana"/>
          <w:bCs/>
          <w:color w:val="000000"/>
          <w:kern w:val="1"/>
          <w:sz w:val="20"/>
          <w:szCs w:val="20"/>
          <w:lang w:val="ro-RO" w:eastAsia="ar-SA"/>
          <w14:ligatures w14:val="none"/>
        </w:rPr>
        <w:t>din care:</w:t>
      </w:r>
    </w:p>
    <w:tbl>
      <w:tblPr>
        <w:tblW w:w="102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418"/>
        <w:gridCol w:w="1559"/>
        <w:gridCol w:w="709"/>
        <w:gridCol w:w="850"/>
        <w:gridCol w:w="709"/>
        <w:gridCol w:w="992"/>
        <w:gridCol w:w="993"/>
        <w:gridCol w:w="1275"/>
        <w:gridCol w:w="1276"/>
      </w:tblGrid>
      <w:tr w:rsidR="009E442D" w:rsidRPr="00951888" w:rsidTr="00AA0C6C">
        <w:trPr>
          <w:trHeight w:val="565"/>
        </w:trPr>
        <w:tc>
          <w:tcPr>
            <w:tcW w:w="507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Nr</w:t>
            </w:r>
            <w:proofErr w:type="spellEnd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. lot.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Beneficiar</w:t>
            </w:r>
            <w:proofErr w:type="spellEnd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        OJP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Orasul</w:t>
            </w:r>
            <w:proofErr w:type="spellEnd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in care se </w:t>
            </w: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executa</w:t>
            </w:r>
            <w:proofErr w:type="spellEnd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reparațiile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FORD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CADDY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CRAFTER 3.5t</w:t>
            </w: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Valoare</w:t>
            </w:r>
            <w:proofErr w:type="spellEnd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 Contract-lei FORD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D000BD" w:rsidP="00D000BD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Valoare</w:t>
            </w:r>
            <w:proofErr w:type="spellEnd"/>
            <w:r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 Contract -</w:t>
            </w:r>
            <w:r w:rsidR="00951888"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lei VW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Valoare</w:t>
            </w:r>
            <w:proofErr w:type="spellEnd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 Contract-lei total, 1an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>Valoare</w:t>
            </w:r>
            <w:proofErr w:type="spellEnd"/>
            <w:r w:rsidRPr="00951888">
              <w:rPr>
                <w:rFonts w:ascii="Verdana" w:eastAsia="Verdana" w:hAnsi="Verdana" w:cs="Verdana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 Contract-lei total, 2ani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951888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ALBA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Alba Iulia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8.324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23.780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47.560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594708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ARGEȘ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Pitești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30.912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32.993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65.986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BISTRIȚA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 xml:space="preserve">Bistrița </w:t>
            </w: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Năsăud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4.162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19.618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39.236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BOTOȘANI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Botoșani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30.912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32.993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65.986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CĂLĂRAȘI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Călărași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30.912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CLUJ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Cluj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77.280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10.405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87.685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175.370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CONSTANTA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Constanta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61.824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61.824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123.648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COVASNA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Sf. Gheorghe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4.162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19.618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39.236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DÂMBOVIȚA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Târgoviște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4.162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19.618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39.236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DOLJ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Craiova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8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16.648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32.104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64.208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GIURGIU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Giurgiu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17.537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35.074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GORJ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Tg</w:t>
            </w:r>
            <w:proofErr w:type="spellEnd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. Jiu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6.243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21.699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43.398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HARGHITA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Miercurea</w:t>
            </w:r>
            <w:proofErr w:type="spellEnd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Ciuc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4.162</w:t>
            </w:r>
          </w:p>
        </w:tc>
      </w:tr>
      <w:tr w:rsidR="009E442D" w:rsidRPr="00951888" w:rsidTr="00AA0C6C">
        <w:trPr>
          <w:trHeight w:val="260"/>
        </w:trPr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IALOMIȚA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Slobozia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17.537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35.074</w:t>
            </w:r>
          </w:p>
        </w:tc>
      </w:tr>
      <w:tr w:rsidR="009E442D" w:rsidRPr="00951888" w:rsidTr="00AA0C6C">
        <w:trPr>
          <w:trHeight w:val="260"/>
        </w:trPr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IAȘI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Iași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6.243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21.699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43.398</w:t>
            </w:r>
          </w:p>
        </w:tc>
      </w:tr>
      <w:tr w:rsidR="009E442D" w:rsidRPr="00951888" w:rsidTr="00AA0C6C">
        <w:trPr>
          <w:trHeight w:val="260"/>
        </w:trPr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MEHEDINȚI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Turnu</w:t>
            </w:r>
            <w:proofErr w:type="spellEnd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Severin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6.243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6.243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12.486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MUREȘ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Tg</w:t>
            </w:r>
            <w:proofErr w:type="spellEnd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. Mureș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30.912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32.993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65.986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NEAMȚ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 xml:space="preserve">Piatra </w:t>
            </w: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Neamț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6.243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21.699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43.398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OLT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Slatina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30.912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4.162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35.074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70.148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PRAHOVA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Ploiești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30.912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SIBIU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Sibiu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2.081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17.537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35.074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SUCEAVA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Suceava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61.824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12.486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74.310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148.620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TULCEA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Tulcea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30.912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VRANCEA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Focșani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15.456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8.324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23.780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47.560</w:t>
            </w:r>
          </w:p>
        </w:tc>
      </w:tr>
      <w:tr w:rsidR="009E442D" w:rsidRPr="00951888" w:rsidTr="00AA0C6C">
        <w:tc>
          <w:tcPr>
            <w:tcW w:w="507" w:type="dxa"/>
            <w:shd w:val="clear" w:color="auto" w:fill="auto"/>
          </w:tcPr>
          <w:p w:rsidR="00951888" w:rsidRPr="00951888" w:rsidRDefault="00151E65" w:rsidP="00151E65">
            <w:pPr>
              <w:spacing w:after="0" w:line="240" w:lineRule="auto"/>
              <w:jc w:val="center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VÂLCEA</w:t>
            </w:r>
          </w:p>
        </w:tc>
        <w:tc>
          <w:tcPr>
            <w:tcW w:w="1559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 xml:space="preserve">Rm. </w:t>
            </w:r>
            <w:proofErr w:type="spellStart"/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Vâlcea</w:t>
            </w:r>
            <w:proofErr w:type="spellEnd"/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46.368</w:t>
            </w: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6.243</w:t>
            </w:r>
          </w:p>
        </w:tc>
        <w:tc>
          <w:tcPr>
            <w:tcW w:w="1275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52.611</w:t>
            </w:r>
          </w:p>
        </w:tc>
        <w:tc>
          <w:tcPr>
            <w:tcW w:w="1276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kern w:val="0"/>
                <w:sz w:val="20"/>
                <w:szCs w:val="20"/>
                <w:lang w:val="en-GB"/>
                <w14:ligatures w14:val="none"/>
              </w:rPr>
              <w:t>105.222</w:t>
            </w:r>
          </w:p>
        </w:tc>
      </w:tr>
      <w:tr w:rsidR="00B903D2" w:rsidRPr="00951888" w:rsidTr="00AA0C6C">
        <w:tc>
          <w:tcPr>
            <w:tcW w:w="3484" w:type="dxa"/>
            <w:gridSpan w:val="3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51888"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TOTAL</w:t>
            </w:r>
          </w:p>
        </w:tc>
        <w:tc>
          <w:tcPr>
            <w:tcW w:w="709" w:type="dxa"/>
          </w:tcPr>
          <w:p w:rsidR="00951888" w:rsidRPr="00951888" w:rsidRDefault="00785EFE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951888" w:rsidRPr="00951888" w:rsidRDefault="00785EFE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56</w:t>
            </w:r>
          </w:p>
        </w:tc>
        <w:tc>
          <w:tcPr>
            <w:tcW w:w="709" w:type="dxa"/>
          </w:tcPr>
          <w:p w:rsidR="00951888" w:rsidRPr="00951888" w:rsidRDefault="00785EFE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2" w:type="dxa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</w:tcPr>
          <w:p w:rsidR="00951888" w:rsidRPr="00951888" w:rsidRDefault="00951888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75" w:type="dxa"/>
          </w:tcPr>
          <w:p w:rsidR="00951888" w:rsidRPr="00951888" w:rsidRDefault="00785EFE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721.401</w:t>
            </w:r>
          </w:p>
        </w:tc>
        <w:tc>
          <w:tcPr>
            <w:tcW w:w="1276" w:type="dxa"/>
          </w:tcPr>
          <w:p w:rsidR="00951888" w:rsidRPr="00951888" w:rsidRDefault="00785EFE" w:rsidP="0095188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1.442.802</w:t>
            </w:r>
          </w:p>
        </w:tc>
      </w:tr>
    </w:tbl>
    <w:p w:rsidR="001B581B" w:rsidRPr="00C77EBD" w:rsidRDefault="001B581B" w:rsidP="00C77EBD">
      <w:pPr>
        <w:suppressAutoHyphens/>
        <w:spacing w:after="0" w:line="200" w:lineRule="atLeast"/>
        <w:jc w:val="both"/>
        <w:rPr>
          <w:rFonts w:ascii="Verdana" w:eastAsia="Times New Roman" w:hAnsi="Verdana" w:cs="Arial"/>
          <w:kern w:val="0"/>
          <w:sz w:val="20"/>
          <w:szCs w:val="20"/>
          <w:lang w:val="fr-FR" w:eastAsia="ar-SA"/>
          <w14:ligatures w14:val="none"/>
        </w:rPr>
      </w:pPr>
    </w:p>
    <w:p w:rsidR="00845030" w:rsidRPr="00845030" w:rsidRDefault="00845030" w:rsidP="00845030">
      <w:pPr>
        <w:tabs>
          <w:tab w:val="decimal" w:pos="0"/>
        </w:tabs>
        <w:suppressAutoHyphens/>
        <w:spacing w:after="0" w:line="200" w:lineRule="atLeast"/>
        <w:jc w:val="both"/>
        <w:rPr>
          <w:rFonts w:ascii="Verdana" w:eastAsia="SegoeUI" w:hAnsi="Verdana" w:cs="Verdana"/>
          <w:kern w:val="0"/>
          <w:sz w:val="20"/>
          <w:szCs w:val="20"/>
          <w:lang w:val="it-IT" w:eastAsia="ar-SA"/>
          <w14:ligatures w14:val="none"/>
        </w:rPr>
      </w:pPr>
      <w:r w:rsidRPr="00845030">
        <w:rPr>
          <w:rFonts w:ascii="Verdana" w:eastAsia="SegoeUI" w:hAnsi="Verdana" w:cs="Verdana"/>
          <w:kern w:val="0"/>
          <w:sz w:val="20"/>
          <w:szCs w:val="20"/>
          <w:lang w:val="it-IT" w:eastAsia="ar-SA"/>
          <w14:ligatures w14:val="none"/>
        </w:rPr>
        <w:t>Un agent economic poate depune oferta pentru unul sau mai multe loturi.</w:t>
      </w:r>
    </w:p>
    <w:p w:rsidR="00845030" w:rsidRPr="00845030" w:rsidRDefault="00845030" w:rsidP="0084503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val="ro-RO" w:eastAsia="ar-SA"/>
          <w14:ligatures w14:val="none"/>
        </w:rPr>
      </w:pPr>
    </w:p>
    <w:p w:rsidR="00845030" w:rsidRPr="00845030" w:rsidRDefault="00845030" w:rsidP="0084503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1"/>
          <w:sz w:val="20"/>
          <w:szCs w:val="20"/>
          <w:lang w:val="ro-RO" w:eastAsia="ar-SA"/>
          <w14:ligatures w14:val="none"/>
        </w:rPr>
      </w:pPr>
      <w:r w:rsidRPr="00845030">
        <w:rPr>
          <w:rFonts w:ascii="Verdana" w:eastAsia="Times New Roman" w:hAnsi="Verdana" w:cs="Times New Roman"/>
          <w:color w:val="000000"/>
          <w:kern w:val="1"/>
          <w:sz w:val="20"/>
          <w:szCs w:val="20"/>
          <w:lang w:val="ro-RO" w:eastAsia="ar-SA"/>
          <w14:ligatures w14:val="none"/>
        </w:rPr>
        <w:t xml:space="preserve">Achiziţia </w:t>
      </w:r>
      <w:r w:rsidRPr="00845030">
        <w:rPr>
          <w:rFonts w:ascii="Verdana" w:eastAsia="Courier New" w:hAnsi="Verdana" w:cs="Bookman Old Style"/>
          <w:bCs/>
          <w:kern w:val="1"/>
          <w:sz w:val="20"/>
          <w:szCs w:val="20"/>
          <w:lang w:val="pt-BR" w:eastAsia="ar-SA"/>
          <w14:ligatures w14:val="none"/>
        </w:rPr>
        <w:t>serviciilor de reparații și întreținere autoutilitare marca Ford si Volkswagen</w:t>
      </w:r>
      <w:r w:rsidRPr="00845030">
        <w:rPr>
          <w:rFonts w:ascii="Verdana" w:eastAsia="Times New Roman" w:hAnsi="Verdana" w:cs="Times New Roman"/>
          <w:color w:val="000000"/>
          <w:kern w:val="1"/>
          <w:sz w:val="20"/>
          <w:szCs w:val="20"/>
          <w:lang w:val="ro-RO" w:eastAsia="ar-SA"/>
          <w14:ligatures w14:val="none"/>
        </w:rPr>
        <w:t xml:space="preserve"> se va realiza  prin încheierea unui contract cu durata de 2 ani, pentru fiecare lot. </w:t>
      </w:r>
    </w:p>
    <w:p w:rsidR="00C77EBD" w:rsidRPr="00C77EBD" w:rsidRDefault="00C77EBD" w:rsidP="00C77EBD">
      <w:pPr>
        <w:suppressAutoHyphens/>
        <w:spacing w:after="0" w:line="20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</w:pP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Nu se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acceptă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oferte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alternative.</w:t>
      </w:r>
    </w:p>
    <w:p w:rsidR="00845030" w:rsidRPr="00C73F6A" w:rsidRDefault="00C77EBD" w:rsidP="00845030">
      <w:pPr>
        <w:suppressAutoHyphens/>
        <w:spacing w:after="0" w:line="200" w:lineRule="atLeast"/>
        <w:jc w:val="both"/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</w:pPr>
      <w:r w:rsidRPr="00C77EBD">
        <w:rPr>
          <w:rFonts w:ascii="Verdana" w:eastAsia="Times New Roman" w:hAnsi="Verdana" w:cs="Times New Roman"/>
          <w:kern w:val="0"/>
          <w:sz w:val="20"/>
          <w:szCs w:val="20"/>
          <w:lang w:val="ro-RO" w:eastAsia="ar-SA"/>
          <w14:ligatures w14:val="none"/>
        </w:rPr>
        <w:t xml:space="preserve">Documentaţia de atribuire aferenta procedurii de atribuire contine: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Fisa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date a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achizitiei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documentatia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descriptiva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(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caiet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sarcini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),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Formulare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modelul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contract</w:t>
      </w:r>
      <w:r w:rsidRPr="00C77EBD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 w:rsidRP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și</w:t>
      </w:r>
      <w:proofErr w:type="spellEnd"/>
      <w:r w:rsidR="00845030" w:rsidRP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>poate</w:t>
      </w:r>
      <w:proofErr w:type="spellEnd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 xml:space="preserve"> fi </w:t>
      </w:r>
      <w:proofErr w:type="spellStart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>descărcată</w:t>
      </w:r>
      <w:proofErr w:type="spellEnd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>gratuit</w:t>
      </w:r>
      <w:proofErr w:type="spellEnd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>pe</w:t>
      </w:r>
      <w:proofErr w:type="spellEnd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 xml:space="preserve"> site-</w:t>
      </w:r>
      <w:proofErr w:type="spellStart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>ul</w:t>
      </w:r>
      <w:proofErr w:type="spellEnd"/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 xml:space="preserve"> </w:t>
      </w:r>
      <w:hyperlink r:id="rId8" w:history="1">
        <w:r w:rsidR="00845030" w:rsidRPr="00C73F6A">
          <w:rPr>
            <w:rStyle w:val="Hyperlink"/>
            <w:rFonts w:ascii="Verdana" w:eastAsia="Times New Roman" w:hAnsi="Verdana" w:cs="Times-Roman"/>
            <w:b/>
            <w:color w:val="auto"/>
            <w:kern w:val="0"/>
            <w:sz w:val="20"/>
            <w:szCs w:val="20"/>
            <w:lang w:eastAsia="ar-SA"/>
            <w14:ligatures w14:val="none"/>
          </w:rPr>
          <w:t>www.posta-romana.ro</w:t>
        </w:r>
      </w:hyperlink>
      <w:r w:rsidR="00845030" w:rsidRPr="00C73F6A">
        <w:rPr>
          <w:rFonts w:ascii="Verdana" w:eastAsia="Times New Roman" w:hAnsi="Verdana" w:cs="Times-Roman"/>
          <w:b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Anunţuri</w:t>
      </w:r>
      <w:proofErr w:type="spellEnd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şi</w:t>
      </w:r>
      <w:proofErr w:type="spellEnd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Licitaţii</w:t>
      </w:r>
      <w:proofErr w:type="spellEnd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publice</w:t>
      </w:r>
      <w:proofErr w:type="spellEnd"/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, </w:t>
      </w:r>
      <w:hyperlink r:id="rId9" w:history="1">
        <w:proofErr w:type="spellStart"/>
        <w:r w:rsidR="00845030" w:rsidRPr="00C73F6A">
          <w:rPr>
            <w:rStyle w:val="Hyperlink"/>
            <w:rFonts w:ascii="Verdana" w:eastAsia="Times New Roman" w:hAnsi="Verdana" w:cs="Times-Roman"/>
            <w:b/>
            <w:bCs/>
            <w:color w:val="auto"/>
            <w:kern w:val="0"/>
            <w:sz w:val="20"/>
            <w:szCs w:val="20"/>
            <w:lang w:eastAsia="ar-SA"/>
            <w14:ligatures w14:val="none"/>
          </w:rPr>
          <w:t>Proceduri</w:t>
        </w:r>
        <w:proofErr w:type="spellEnd"/>
        <w:r w:rsidR="00845030" w:rsidRPr="00C73F6A">
          <w:rPr>
            <w:rStyle w:val="Hyperlink"/>
            <w:rFonts w:ascii="Verdana" w:eastAsia="Times New Roman" w:hAnsi="Verdana" w:cs="Times-Roman"/>
            <w:b/>
            <w:bCs/>
            <w:color w:val="auto"/>
            <w:kern w:val="0"/>
            <w:sz w:val="20"/>
            <w:szCs w:val="20"/>
            <w:lang w:eastAsia="ar-SA"/>
            <w14:ligatures w14:val="none"/>
          </w:rPr>
          <w:t xml:space="preserve"> </w:t>
        </w:r>
        <w:proofErr w:type="spellStart"/>
        <w:r w:rsidR="00845030" w:rsidRPr="00C73F6A">
          <w:rPr>
            <w:rStyle w:val="Hyperlink"/>
            <w:rFonts w:ascii="Verdana" w:eastAsia="Times New Roman" w:hAnsi="Verdana" w:cs="Times-Roman"/>
            <w:b/>
            <w:bCs/>
            <w:color w:val="auto"/>
            <w:kern w:val="0"/>
            <w:sz w:val="20"/>
            <w:szCs w:val="20"/>
            <w:lang w:eastAsia="ar-SA"/>
            <w14:ligatures w14:val="none"/>
          </w:rPr>
          <w:t>în</w:t>
        </w:r>
        <w:proofErr w:type="spellEnd"/>
        <w:r w:rsidR="00845030" w:rsidRPr="00C73F6A">
          <w:rPr>
            <w:rStyle w:val="Hyperlink"/>
            <w:rFonts w:ascii="Verdana" w:eastAsia="Times New Roman" w:hAnsi="Verdana" w:cs="Times-Roman"/>
            <w:b/>
            <w:bCs/>
            <w:color w:val="auto"/>
            <w:kern w:val="0"/>
            <w:sz w:val="20"/>
            <w:szCs w:val="20"/>
            <w:lang w:eastAsia="ar-SA"/>
            <w14:ligatures w14:val="none"/>
          </w:rPr>
          <w:t xml:space="preserve"> </w:t>
        </w:r>
        <w:proofErr w:type="spellStart"/>
        <w:r w:rsidR="00845030" w:rsidRPr="00C73F6A">
          <w:rPr>
            <w:rStyle w:val="Hyperlink"/>
            <w:rFonts w:ascii="Verdana" w:eastAsia="Times New Roman" w:hAnsi="Verdana" w:cs="Times-Roman"/>
            <w:b/>
            <w:bCs/>
            <w:color w:val="auto"/>
            <w:kern w:val="0"/>
            <w:sz w:val="20"/>
            <w:szCs w:val="20"/>
            <w:lang w:eastAsia="ar-SA"/>
            <w14:ligatures w14:val="none"/>
          </w:rPr>
          <w:t>desfăşurare</w:t>
        </w:r>
        <w:proofErr w:type="spellEnd"/>
      </w:hyperlink>
      <w:r w:rsidR="00845030" w:rsidRPr="00C73F6A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.</w:t>
      </w:r>
    </w:p>
    <w:p w:rsidR="00845030" w:rsidRPr="00C77EBD" w:rsidRDefault="00845030" w:rsidP="00C77EBD">
      <w:pPr>
        <w:suppressAutoHyphens/>
        <w:spacing w:after="0" w:line="200" w:lineRule="atLeast"/>
        <w:jc w:val="both"/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</w:pPr>
    </w:p>
    <w:p w:rsidR="00C77EBD" w:rsidRPr="00C77EBD" w:rsidRDefault="00C77EBD" w:rsidP="00C77EBD">
      <w:pPr>
        <w:suppressAutoHyphens/>
        <w:spacing w:after="0" w:line="200" w:lineRule="atLeast"/>
        <w:jc w:val="both"/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</w:pP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Prin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ofe</w:t>
      </w:r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rta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se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î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nteleg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: </w:t>
      </w:r>
      <w:proofErr w:type="spellStart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documentele</w:t>
      </w:r>
      <w:proofErr w:type="spellEnd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calificare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(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documentele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solicitate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la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sectiunea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VI </w:t>
      </w:r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–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Criterii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calificare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din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Fiș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date a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achizitiei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)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depuse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un operator eco</w:t>
      </w:r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nomic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pentru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demonstrarea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situației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personale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capacității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exercitare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a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activităț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ii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profesionale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capacității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tehnice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si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sau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profesionale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documentele</w:t>
      </w:r>
      <w:proofErr w:type="spellEnd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inscriere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(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documentele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solicitate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la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sectiunea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VII.3) –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Documente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</w:t>
      </w:r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e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inscriere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la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procedura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din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Fișa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gram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date )</w:t>
      </w:r>
      <w:proofErr w:type="gram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precum</w:t>
      </w:r>
      <w:proofErr w:type="spellEnd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ș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propunerea</w:t>
      </w:r>
      <w:proofErr w:type="spellEnd"/>
      <w:r w:rsidR="00845030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tehnică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="00845030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ș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propunerea</w:t>
      </w:r>
      <w:proofErr w:type="spellEnd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f</w:t>
      </w:r>
      <w:r w:rsidR="00845030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>inanciară</w:t>
      </w:r>
      <w:proofErr w:type="spellEnd"/>
      <w:r w:rsidRPr="00C77EBD">
        <w:rPr>
          <w:rFonts w:ascii="Verdana" w:eastAsia="Times New Roman" w:hAnsi="Verdana" w:cs="Times-Roman"/>
          <w:b/>
          <w:bCs/>
          <w:kern w:val="0"/>
          <w:sz w:val="20"/>
          <w:szCs w:val="20"/>
          <w:lang w:eastAsia="ar-SA"/>
          <w14:ligatures w14:val="none"/>
        </w:rPr>
        <w:t xml:space="preserve">. </w:t>
      </w:r>
    </w:p>
    <w:p w:rsidR="00C77EBD" w:rsidRPr="00C77EBD" w:rsidRDefault="00C77EBD" w:rsidP="00C77EBD">
      <w:pPr>
        <w:suppressAutoHyphens/>
        <w:spacing w:after="0" w:line="200" w:lineRule="atLeast"/>
        <w:jc w:val="both"/>
        <w:rPr>
          <w:rFonts w:ascii="Verdana" w:eastAsia="Times New Roman" w:hAnsi="Verdana" w:cs="Times New Roman"/>
          <w:kern w:val="0"/>
          <w:lang w:eastAsia="ar-SA"/>
          <w14:ligatures w14:val="none"/>
        </w:rPr>
      </w:pPr>
    </w:p>
    <w:p w:rsidR="00941F3E" w:rsidRDefault="00941F3E" w:rsidP="00941F3E">
      <w:pPr>
        <w:suppressAutoHyphens/>
        <w:spacing w:after="0" w:line="200" w:lineRule="atLeast"/>
        <w:jc w:val="both"/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</w:pPr>
      <w:proofErr w:type="spellStart"/>
      <w:r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Modul</w:t>
      </w:r>
      <w:proofErr w:type="spellEnd"/>
      <w:r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prezentare</w:t>
      </w:r>
      <w:proofErr w:type="spellEnd"/>
      <w:r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sigilare</w:t>
      </w:r>
      <w:proofErr w:type="spellEnd"/>
      <w:r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ș</w:t>
      </w:r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i</w:t>
      </w:r>
      <w:proofErr w:type="spellEnd"/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marcare</w:t>
      </w:r>
      <w:proofErr w:type="spellEnd"/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gramStart"/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a</w:t>
      </w:r>
      <w:proofErr w:type="gramEnd"/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ofertei</w:t>
      </w:r>
      <w:proofErr w:type="spellEnd"/>
      <w:r w:rsidRPr="00C77EBD">
        <w:rPr>
          <w:rFonts w:ascii="Verdana" w:eastAsia="Arial" w:hAnsi="Verdana" w:cs="Arial"/>
          <w:b/>
          <w:bCs/>
          <w:kern w:val="0"/>
          <w:sz w:val="20"/>
          <w:szCs w:val="20"/>
          <w:lang w:eastAsia="ar-SA"/>
          <w14:ligatures w14:val="none"/>
        </w:rPr>
        <w:t>: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conform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sec</w:t>
      </w:r>
      <w:r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ț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iunii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VII.7) “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Prezentarea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candidaturii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, a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ofertei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şi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a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documentelor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înscriere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”, din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Fisa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 xml:space="preserve"> de date a </w:t>
      </w:r>
      <w:proofErr w:type="spellStart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achizitiei</w:t>
      </w:r>
      <w:proofErr w:type="spellEnd"/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.</w:t>
      </w:r>
    </w:p>
    <w:p w:rsidR="00941F3E" w:rsidRPr="00E81E61" w:rsidRDefault="00941F3E" w:rsidP="00941F3E">
      <w:pPr>
        <w:spacing w:before="280" w:after="119"/>
        <w:jc w:val="both"/>
        <w:rPr>
          <w:rFonts w:ascii="Verdana" w:eastAsia="Times New Roman" w:hAnsi="Verdana" w:cs="Times New Roman"/>
          <w:b/>
          <w:kern w:val="1"/>
          <w:sz w:val="20"/>
          <w:szCs w:val="20"/>
          <w:lang w:val="ro-RO" w:eastAsia="ar-SA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Data </w:t>
      </w:r>
      <w:proofErr w:type="spellStart"/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limită</w:t>
      </w:r>
      <w:proofErr w:type="spellEnd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pentru</w:t>
      </w:r>
      <w:proofErr w:type="spellEnd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depunerea</w:t>
      </w:r>
      <w:proofErr w:type="spellEnd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ofertei</w:t>
      </w:r>
      <w:proofErr w:type="spellEnd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: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07.05</w:t>
      </w:r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.2026, </w:t>
      </w:r>
      <w:proofErr w:type="spellStart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ora</w:t>
      </w:r>
      <w:proofErr w:type="spellEnd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15,00  </w:t>
      </w:r>
      <w:r w:rsidRPr="00E81E61">
        <w:rPr>
          <w:rFonts w:ascii="Verdana" w:eastAsia="Times New Roman" w:hAnsi="Verdana" w:cs="Times New Roman"/>
          <w:b/>
          <w:kern w:val="1"/>
          <w:sz w:val="20"/>
          <w:szCs w:val="20"/>
          <w:lang w:val="ro-RO" w:eastAsia="ar-SA"/>
          <w14:ligatures w14:val="none"/>
        </w:rPr>
        <w:t>la adresa de e-mail: licitatii@ro.post.</w:t>
      </w:r>
    </w:p>
    <w:p w:rsidR="00941F3E" w:rsidRPr="00C77EBD" w:rsidRDefault="00941F3E" w:rsidP="00941F3E">
      <w:pPr>
        <w:suppressAutoHyphens/>
        <w:spacing w:after="0" w:line="200" w:lineRule="atLeast"/>
        <w:jc w:val="both"/>
        <w:rPr>
          <w:rFonts w:ascii="Verdana" w:eastAsia="Calibri" w:hAnsi="Verdana" w:cs="Calibri"/>
          <w:kern w:val="0"/>
          <w:sz w:val="20"/>
          <w:szCs w:val="20"/>
          <w:lang w:val="de-DE" w:eastAsia="ar-SA"/>
          <w14:ligatures w14:val="none"/>
        </w:rPr>
      </w:pPr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lastRenderedPageBreak/>
        <w:t xml:space="preserve">Data </w:t>
      </w:r>
      <w:proofErr w:type="spellStart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limita</w:t>
      </w:r>
      <w:proofErr w:type="spellEnd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pentru</w:t>
      </w:r>
      <w:proofErr w:type="spellEnd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deschiderea</w:t>
      </w:r>
      <w:proofErr w:type="spellEnd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ofertei</w:t>
      </w:r>
      <w:proofErr w:type="spellEnd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: 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15.05</w:t>
      </w:r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.2026, </w:t>
      </w:r>
      <w:proofErr w:type="spellStart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ora</w:t>
      </w:r>
      <w:proofErr w:type="spellEnd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11</w:t>
      </w:r>
      <w:proofErr w:type="gramStart"/>
      <w:r w:rsidRPr="00E81E6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>,00</w:t>
      </w:r>
      <w:proofErr w:type="gramEnd"/>
      <w:r w:rsidRPr="00C77E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la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sediul</w:t>
      </w:r>
      <w:proofErr w:type="spellEnd"/>
      <w:r w:rsidRPr="00C77EBD">
        <w:rPr>
          <w:rFonts w:ascii="Verdana" w:eastAsia="Times New Roman" w:hAnsi="Verdana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Companiei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N</w:t>
      </w:r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aționale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Poşta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Rom</w:t>
      </w:r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ână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S.A. din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Bucureşti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, sector 6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Calea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Giulești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nr.6-8</w:t>
      </w:r>
      <w:r w:rsidRPr="00C77EBD">
        <w:rPr>
          <w:rFonts w:ascii="Verdana" w:eastAsia="Times New Roman" w:hAnsi="Verdana" w:cs="Times-Roman"/>
          <w:kern w:val="0"/>
          <w:sz w:val="20"/>
          <w:szCs w:val="20"/>
          <w:lang w:eastAsia="ar-SA"/>
          <w14:ligatures w14:val="none"/>
        </w:rPr>
        <w:t>.</w:t>
      </w:r>
      <w:r w:rsidRPr="00C77EBD">
        <w:rPr>
          <w:rFonts w:ascii="Verdana" w:eastAsia="Calibri" w:hAnsi="Verdana" w:cs="Calibri"/>
          <w:kern w:val="0"/>
          <w:sz w:val="20"/>
          <w:szCs w:val="20"/>
          <w:lang w:val="de-DE" w:eastAsia="ar-SA"/>
          <w14:ligatures w14:val="none"/>
        </w:rPr>
        <w:t xml:space="preserve"> </w:t>
      </w:r>
    </w:p>
    <w:p w:rsidR="00941F3E" w:rsidRPr="00C77EBD" w:rsidRDefault="00941F3E" w:rsidP="00941F3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941F3E" w:rsidRPr="00C77EBD" w:rsidRDefault="00941F3E" w:rsidP="00941F3E">
      <w:pPr>
        <w:suppressAutoHyphens/>
        <w:spacing w:after="0" w:line="20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</w:pP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Pot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participa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operatori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economici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care au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calitatea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prestatori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ai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serviciilor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solicitate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, conform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condiţiilor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documentaţiei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atribuire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. </w:t>
      </w:r>
    </w:p>
    <w:p w:rsidR="00941F3E" w:rsidRPr="00C77EBD" w:rsidRDefault="00941F3E" w:rsidP="00941F3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941F3E" w:rsidRPr="00C77EBD" w:rsidRDefault="00941F3E" w:rsidP="00941F3E">
      <w:pPr>
        <w:suppressAutoHyphens/>
        <w:spacing w:after="0" w:line="20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</w:pP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Operatorul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economic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trebuie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proofErr w:type="gram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sa</w:t>
      </w:r>
      <w:proofErr w:type="spellEnd"/>
      <w:proofErr w:type="gram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ia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toate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masurile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astfel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incat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oferta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sa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fie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primita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catre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enti</w:t>
      </w:r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t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atea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contractanta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kern w:val="0"/>
          <w:sz w:val="20"/>
          <w:szCs w:val="20"/>
          <w:lang w:val="ro-RO" w:eastAsia="ar-SA"/>
          <w14:ligatures w14:val="none"/>
        </w:rPr>
        <w:t>pe</w:t>
      </w:r>
      <w:r w:rsidRPr="00785EFE">
        <w:rPr>
          <w:rFonts w:ascii="Verdana" w:eastAsia="Times New Roman" w:hAnsi="Verdana" w:cs="Times New Roman"/>
          <w:b/>
          <w:kern w:val="0"/>
          <w:sz w:val="20"/>
          <w:szCs w:val="20"/>
          <w:lang w:val="ro-RO" w:eastAsia="ar-SA"/>
          <w14:ligatures w14:val="none"/>
        </w:rPr>
        <w:t xml:space="preserve"> adresa de e-mail</w:t>
      </w:r>
      <w:r>
        <w:rPr>
          <w:rFonts w:ascii="Verdana" w:eastAsia="Times New Roman" w:hAnsi="Verdana" w:cs="Times New Roman"/>
          <w:b/>
          <w:kern w:val="0"/>
          <w:sz w:val="20"/>
          <w:szCs w:val="20"/>
          <w:lang w:val="ro-RO" w:eastAsia="ar-SA"/>
          <w14:ligatures w14:val="none"/>
        </w:rPr>
        <w:t xml:space="preserve">: </w:t>
      </w:r>
      <w:hyperlink r:id="rId10" w:history="1">
        <w:r w:rsidRPr="005610FF">
          <w:rPr>
            <w:rStyle w:val="Hyperlink"/>
            <w:rFonts w:ascii="Verdana" w:eastAsia="Times New Roman" w:hAnsi="Verdana" w:cs="Times New Roman"/>
            <w:b/>
            <w:kern w:val="0"/>
            <w:sz w:val="20"/>
            <w:szCs w:val="20"/>
            <w:lang w:val="ro-RO" w:eastAsia="ar-SA"/>
            <w14:ligatures w14:val="none"/>
          </w:rPr>
          <w:t>licitatii@ro.post</w:t>
        </w:r>
      </w:hyperlink>
      <w:r>
        <w:rPr>
          <w:rFonts w:ascii="Verdana" w:eastAsia="Times New Roman" w:hAnsi="Verdana" w:cs="Times New Roman"/>
          <w:b/>
          <w:kern w:val="0"/>
          <w:sz w:val="20"/>
          <w:szCs w:val="20"/>
          <w:lang w:val="ro-RO"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până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la data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ș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i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ora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limit</w:t>
      </w:r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ă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depunere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.</w:t>
      </w:r>
    </w:p>
    <w:p w:rsidR="00941F3E" w:rsidRDefault="00941F3E" w:rsidP="00941F3E">
      <w:pPr>
        <w:suppressAutoHyphens/>
        <w:spacing w:after="0" w:line="20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</w:pPr>
    </w:p>
    <w:p w:rsidR="00941F3E" w:rsidRDefault="00941F3E" w:rsidP="00941F3E">
      <w:pPr>
        <w:snapToGrid w:val="0"/>
        <w:ind w:right="-117"/>
        <w:jc w:val="both"/>
        <w:rPr>
          <w:rFonts w:ascii="Verdana" w:eastAsia="Arial" w:hAnsi="Verdana" w:cs="Arial"/>
          <w:kern w:val="0"/>
          <w:sz w:val="20"/>
          <w:szCs w:val="20"/>
          <w:lang w:val="it-IT" w:eastAsia="ar-SA"/>
          <w14:ligatures w14:val="none"/>
        </w:rPr>
      </w:pP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Criteriul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atribuire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proofErr w:type="gram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este</w:t>
      </w:r>
      <w:proofErr w:type="spellEnd"/>
      <w:proofErr w:type="gram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"</w:t>
      </w:r>
      <w:proofErr w:type="spellStart"/>
      <w:r w:rsidRPr="00785EFE"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>Ce</w:t>
      </w:r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>l</w:t>
      </w:r>
      <w:proofErr w:type="spellEnd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>mai</w:t>
      </w:r>
      <w:proofErr w:type="spellEnd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 xml:space="preserve"> bun </w:t>
      </w:r>
      <w:proofErr w:type="spellStart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>raport</w:t>
      </w:r>
      <w:proofErr w:type="spellEnd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>calitate</w:t>
      </w:r>
      <w:proofErr w:type="spellEnd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 xml:space="preserve"> – </w:t>
      </w:r>
      <w:proofErr w:type="spellStart"/>
      <w:r>
        <w:rPr>
          <w:rFonts w:ascii="Verdana" w:eastAsia="Times New Roman" w:hAnsi="Verdana" w:cs="Times New Roman"/>
          <w:kern w:val="1"/>
          <w:sz w:val="20"/>
          <w:szCs w:val="20"/>
          <w:lang w:eastAsia="ar-SA"/>
          <w14:ligatures w14:val="none"/>
        </w:rPr>
        <w:t>preț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".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Limba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de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red</w:t>
      </w:r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actare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a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ofertei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este</w:t>
      </w:r>
      <w:proofErr w:type="spellEnd"/>
      <w:proofErr w:type="gram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limba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română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. 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val="it-IT" w:eastAsia="ar-SA"/>
          <w14:ligatures w14:val="none"/>
        </w:rPr>
        <w:t xml:space="preserve">Dacă un document este prezentat într-o altă limbă decât limba de redactare a ofertei </w:t>
      </w:r>
      <w:r w:rsidRPr="00C77EBD">
        <w:rPr>
          <w:rFonts w:ascii="Verdana" w:eastAsia="Times New Roman" w:hAnsi="Verdana" w:cs="Times New Roman"/>
          <w:iCs/>
          <w:kern w:val="0"/>
          <w:sz w:val="20"/>
          <w:szCs w:val="20"/>
          <w:lang w:val="it-IT" w:eastAsia="ar-SA"/>
          <w14:ligatures w14:val="none"/>
        </w:rPr>
        <w:t xml:space="preserve">se va anexa şi traducerea autorizată în </w:t>
      </w:r>
      <w:r w:rsidRPr="00C77EBD">
        <w:rPr>
          <w:rFonts w:ascii="Verdana" w:eastAsia="Times New Roman" w:hAnsi="Verdana" w:cs="Times New Roman"/>
          <w:kern w:val="0"/>
          <w:sz w:val="20"/>
          <w:szCs w:val="20"/>
          <w:lang w:val="it-IT" w:eastAsia="ar-SA"/>
          <w14:ligatures w14:val="none"/>
        </w:rPr>
        <w:t xml:space="preserve">limba de redactare. </w:t>
      </w:r>
      <w:r w:rsidRPr="00C77EBD">
        <w:rPr>
          <w:rFonts w:ascii="Verdana" w:eastAsia="Arial" w:hAnsi="Verdana" w:cs="Arial"/>
          <w:kern w:val="0"/>
          <w:sz w:val="20"/>
          <w:szCs w:val="20"/>
          <w:lang w:val="it-IT" w:eastAsia="ar-SA"/>
          <w14:ligatures w14:val="none"/>
        </w:rPr>
        <w:t xml:space="preserve">Perioada de valabilitate a ofertei </w:t>
      </w:r>
      <w:r>
        <w:rPr>
          <w:rFonts w:ascii="Verdana" w:eastAsia="Arial" w:hAnsi="Verdana" w:cs="Arial"/>
          <w:kern w:val="0"/>
          <w:sz w:val="20"/>
          <w:szCs w:val="20"/>
          <w:lang w:val="it-IT" w:eastAsia="ar-SA"/>
          <w14:ligatures w14:val="none"/>
        </w:rPr>
        <w:t>6 luni</w:t>
      </w:r>
      <w:r w:rsidRPr="00C77EBD">
        <w:rPr>
          <w:rFonts w:ascii="Verdana" w:eastAsia="Arial" w:hAnsi="Verdana" w:cs="Arial"/>
          <w:kern w:val="0"/>
          <w:sz w:val="20"/>
          <w:szCs w:val="20"/>
          <w:lang w:val="it-IT" w:eastAsia="ar-SA"/>
          <w14:ligatures w14:val="none"/>
        </w:rPr>
        <w:t xml:space="preserve"> de la termenul limita de primire a ofertei.</w:t>
      </w:r>
    </w:p>
    <w:p w:rsidR="00941F3E" w:rsidRPr="00C459BD" w:rsidRDefault="00941F3E" w:rsidP="00941F3E">
      <w:pPr>
        <w:snapToGrid w:val="0"/>
        <w:ind w:right="-117"/>
        <w:jc w:val="both"/>
        <w:rPr>
          <w:rFonts w:ascii="Verdana" w:eastAsia="Arial" w:hAnsi="Verdana" w:cs="Arial"/>
          <w:b/>
          <w:kern w:val="0"/>
          <w:sz w:val="20"/>
          <w:szCs w:val="20"/>
          <w:lang w:val="it-IT" w:eastAsia="ar-SA"/>
          <w14:ligatures w14:val="none"/>
        </w:rPr>
      </w:pPr>
      <w:r w:rsidRPr="00C459BD">
        <w:rPr>
          <w:rFonts w:ascii="Verdana" w:eastAsia="Arial" w:hAnsi="Verdana" w:cs="Arial"/>
          <w:b/>
          <w:kern w:val="0"/>
          <w:sz w:val="20"/>
          <w:szCs w:val="20"/>
          <w:lang w:val="it-IT" w:eastAsia="ar-SA"/>
          <w14:ligatures w14:val="none"/>
        </w:rPr>
        <w:t>Atentie!</w:t>
      </w:r>
    </w:p>
    <w:p w:rsidR="00941F3E" w:rsidRPr="00C459BD" w:rsidRDefault="00941F3E" w:rsidP="00941F3E">
      <w:pPr>
        <w:snapToGrid w:val="0"/>
        <w:ind w:right="-117"/>
        <w:jc w:val="both"/>
        <w:rPr>
          <w:rFonts w:ascii="Verdana" w:eastAsia="Arial" w:hAnsi="Verdana" w:cs="Arial"/>
          <w:b/>
          <w:kern w:val="0"/>
          <w:sz w:val="20"/>
          <w:szCs w:val="20"/>
          <w:lang w:val="it-IT" w:eastAsia="ar-SA"/>
          <w14:ligatures w14:val="none"/>
        </w:rPr>
      </w:pPr>
      <w:r w:rsidRPr="00C459BD">
        <w:rPr>
          <w:rFonts w:ascii="Verdana" w:eastAsia="Arial" w:hAnsi="Verdana" w:cs="Arial"/>
          <w:b/>
          <w:kern w:val="0"/>
          <w:sz w:val="20"/>
          <w:szCs w:val="20"/>
          <w:lang w:val="it-IT" w:eastAsia="ar-SA"/>
          <w14:ligatures w14:val="none"/>
        </w:rPr>
        <w:t>Prevederile contractuale nu fac obiectul negocierii.</w:t>
      </w:r>
    </w:p>
    <w:p w:rsidR="00941F3E" w:rsidRPr="00C77EBD" w:rsidRDefault="00941F3E" w:rsidP="00941F3E">
      <w:pPr>
        <w:suppressAutoHyphens/>
        <w:spacing w:after="0" w:line="200" w:lineRule="atLeast"/>
        <w:jc w:val="both"/>
        <w:rPr>
          <w:rFonts w:ascii="Verdana" w:eastAsia="Times New Roman" w:hAnsi="Verdana" w:cs="Arial"/>
          <w:bCs/>
          <w:kern w:val="0"/>
          <w:sz w:val="20"/>
          <w:szCs w:val="20"/>
          <w:lang w:val="ro-RO" w:eastAsia="ar-SA"/>
          <w14:ligatures w14:val="none"/>
        </w:rPr>
      </w:pPr>
      <w:proofErr w:type="spellStart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>Informaţiile</w:t>
      </w:r>
      <w:proofErr w:type="spellEnd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>privind</w:t>
      </w:r>
      <w:proofErr w:type="spellEnd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>desfăşurarea</w:t>
      </w:r>
      <w:proofErr w:type="spellEnd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>procedurii</w:t>
      </w:r>
      <w:proofErr w:type="spellEnd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se pot </w:t>
      </w:r>
      <w:proofErr w:type="spellStart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>obţine</w:t>
      </w:r>
      <w:proofErr w:type="spellEnd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>zilnic</w:t>
      </w:r>
      <w:proofErr w:type="spellEnd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la </w:t>
      </w:r>
      <w:proofErr w:type="spellStart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>sediul</w:t>
      </w:r>
      <w:proofErr w:type="spellEnd"/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C</w:t>
      </w:r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ompaniei</w:t>
      </w:r>
      <w:proofErr w:type="spellEnd"/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N</w:t>
      </w:r>
      <w:r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aționale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Poşta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</w:t>
      </w:r>
      <w:proofErr w:type="spellStart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>Română</w:t>
      </w:r>
      <w:proofErr w:type="spellEnd"/>
      <w:r w:rsidRPr="00C77EBD"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  <w:t xml:space="preserve"> S.A.</w:t>
      </w:r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Pr="00C77EBD">
        <w:rPr>
          <w:rFonts w:ascii="Verdana" w:eastAsia="Times New Roman" w:hAnsi="Verdana" w:cs="Times New Roman"/>
          <w:bCs/>
          <w:kern w:val="0"/>
          <w:sz w:val="20"/>
          <w:szCs w:val="20"/>
          <w:lang w:val="ro-RO" w:eastAsia="ar-SA"/>
          <w14:ligatures w14:val="none"/>
        </w:rPr>
        <w:t xml:space="preserve">Persoana de contact: </w:t>
      </w:r>
      <w:r>
        <w:rPr>
          <w:rFonts w:ascii="Verdana" w:eastAsia="Times New Roman" w:hAnsi="Verdana" w:cs="Arial"/>
          <w:bCs/>
          <w:kern w:val="0"/>
          <w:sz w:val="20"/>
          <w:szCs w:val="20"/>
          <w:lang w:val="ro-RO" w:eastAsia="ar-SA"/>
          <w14:ligatures w14:val="none"/>
        </w:rPr>
        <w:t>Carol Bujoreanu</w:t>
      </w:r>
      <w:r w:rsidRPr="00C77EBD">
        <w:rPr>
          <w:rFonts w:ascii="Verdana" w:eastAsia="Times New Roman" w:hAnsi="Verdana" w:cs="Arial"/>
          <w:bCs/>
          <w:kern w:val="0"/>
          <w:sz w:val="20"/>
          <w:szCs w:val="20"/>
          <w:lang w:val="ro-RO" w:eastAsia="ar-SA"/>
          <w14:ligatures w14:val="none"/>
        </w:rPr>
        <w:t xml:space="preserve">, Telefon: </w:t>
      </w:r>
      <w:r>
        <w:rPr>
          <w:rFonts w:ascii="Verdana" w:eastAsia="Arial" w:hAnsi="Verdana" w:cs="Arial"/>
          <w:bCs/>
          <w:kern w:val="0"/>
          <w:sz w:val="20"/>
          <w:szCs w:val="20"/>
          <w:lang w:val="ro-RO" w:eastAsia="ar-SA"/>
          <w14:ligatures w14:val="none"/>
        </w:rPr>
        <w:t>0791746504</w:t>
      </w:r>
      <w:r w:rsidRPr="00C77EBD">
        <w:rPr>
          <w:rFonts w:ascii="Verdana" w:eastAsia="Times New Roman" w:hAnsi="Verdana" w:cs="Arial"/>
          <w:bCs/>
          <w:kern w:val="0"/>
          <w:sz w:val="20"/>
          <w:szCs w:val="20"/>
          <w:lang w:val="ro-RO" w:eastAsia="ar-SA"/>
          <w14:ligatures w14:val="none"/>
        </w:rPr>
        <w:t xml:space="preserve">, Email: </w:t>
      </w:r>
      <w:hyperlink r:id="rId11" w:history="1">
        <w:r w:rsidRPr="00785EFE">
          <w:rPr>
            <w:rStyle w:val="Hyperlink"/>
            <w:rFonts w:ascii="Verdana" w:eastAsia="Times New Roman" w:hAnsi="Verdana" w:cs="Times New Roman"/>
            <w:kern w:val="0"/>
            <w:sz w:val="20"/>
            <w:szCs w:val="20"/>
            <w:u w:val="none"/>
            <w:lang w:eastAsia="ar-SA"/>
            <w14:ligatures w14:val="none"/>
          </w:rPr>
          <w:t>licitatii@ro.post</w:t>
        </w:r>
      </w:hyperlink>
      <w:r w:rsidRPr="00C77EBD">
        <w:rPr>
          <w:rFonts w:ascii="Verdana" w:eastAsia="Times New Roman" w:hAnsi="Verdana" w:cs="Arial"/>
          <w:bCs/>
          <w:kern w:val="0"/>
          <w:sz w:val="20"/>
          <w:szCs w:val="20"/>
          <w:lang w:val="ro-RO" w:eastAsia="ar-SA"/>
          <w14:ligatures w14:val="none"/>
        </w:rPr>
        <w:t>.</w:t>
      </w:r>
    </w:p>
    <w:p w:rsidR="00C77EBD" w:rsidRPr="00C77EBD" w:rsidRDefault="00C77EBD" w:rsidP="00C77EBD">
      <w:pPr>
        <w:suppressAutoHyphens/>
        <w:spacing w:after="0" w:line="200" w:lineRule="atLeast"/>
        <w:jc w:val="both"/>
        <w:rPr>
          <w:rFonts w:ascii="Verdana" w:eastAsia="Times New Roman" w:hAnsi="Verdana" w:cs="Arial"/>
          <w:bCs/>
          <w:kern w:val="0"/>
          <w:sz w:val="20"/>
          <w:szCs w:val="20"/>
          <w:lang w:val="ro-RO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00" w:lineRule="atLeast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ar-SA"/>
          <w14:ligatures w14:val="none"/>
        </w:rPr>
      </w:pPr>
    </w:p>
    <w:p w:rsidR="00C77EBD" w:rsidRPr="00C77EBD" w:rsidRDefault="00C77EBD" w:rsidP="00C77EBD">
      <w:pPr>
        <w:suppressAutoHyphens/>
        <w:spacing w:after="0" w:line="200" w:lineRule="atLeast"/>
        <w:jc w:val="both"/>
        <w:rPr>
          <w:rFonts w:ascii="Verdana" w:eastAsia="Times New Roman" w:hAnsi="Verdana" w:cs="Times New Roman"/>
          <w:kern w:val="0"/>
          <w:sz w:val="20"/>
          <w:szCs w:val="20"/>
          <w:lang w:val="it-IT" w:eastAsia="ar-SA"/>
          <w14:ligatures w14:val="none"/>
        </w:rPr>
      </w:pPr>
      <w:r w:rsidRPr="00C77EBD">
        <w:rPr>
          <w:rFonts w:ascii="Verdana" w:eastAsia="Times New Roman" w:hAnsi="Verdana" w:cs="Times New Roman"/>
          <w:kern w:val="0"/>
          <w:sz w:val="20"/>
          <w:szCs w:val="20"/>
          <w:lang w:val="it-IT" w:eastAsia="ar-SA"/>
          <w14:ligatures w14:val="none"/>
        </w:rPr>
        <w:t>Cu stima,</w:t>
      </w:r>
    </w:p>
    <w:p w:rsidR="00C77EBD" w:rsidRPr="00C77EBD" w:rsidRDefault="00C77EBD" w:rsidP="00C77EBD">
      <w:pPr>
        <w:suppressAutoHyphens/>
        <w:spacing w:after="0" w:line="200" w:lineRule="atLeast"/>
        <w:rPr>
          <w:rFonts w:ascii="Verdana" w:eastAsia="Times New Roman" w:hAnsi="Verdana" w:cs="Times New Roman"/>
          <w:b/>
          <w:kern w:val="0"/>
          <w:sz w:val="20"/>
          <w:szCs w:val="20"/>
          <w:lang w:val="it-IT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es-ES" w:eastAsia="ar-SA"/>
          <w14:ligatures w14:val="none"/>
        </w:rPr>
      </w:pPr>
      <w:r w:rsidRPr="00C77EBD">
        <w:rPr>
          <w:rFonts w:ascii="Verdana" w:eastAsia="Times New Roman" w:hAnsi="Verdana" w:cs="Times New Roman"/>
          <w:b/>
          <w:bCs/>
          <w:kern w:val="1"/>
          <w:sz w:val="20"/>
          <w:szCs w:val="20"/>
          <w:lang w:val="es-ES" w:eastAsia="ar-SA"/>
          <w14:ligatures w14:val="none"/>
        </w:rPr>
        <w:t>Director General</w:t>
      </w: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C77EBD"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ar-SA"/>
          <w14:ligatures w14:val="none"/>
        </w:rPr>
        <w:t>Florin Valentin ȘTEFAN</w:t>
      </w: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845030" w:rsidRPr="00C77EBD" w:rsidRDefault="00845030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</w:pPr>
      <w:r w:rsidRPr="00C77EBD"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  <w:t xml:space="preserve">Manager Achiziții și Licitații Furnizori        </w:t>
      </w:r>
      <w:r w:rsidRPr="00C77EBD"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  <w:tab/>
      </w:r>
      <w:r w:rsidRPr="00C77EBD"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  <w:tab/>
      </w:r>
    </w:p>
    <w:p w:rsidR="00C77EBD" w:rsidRPr="00C77EBD" w:rsidRDefault="00C77EBD" w:rsidP="00C77EBD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C77EBD">
        <w:rPr>
          <w:rFonts w:ascii="Verdana" w:eastAsia="Times New Roman" w:hAnsi="Verdana" w:cs="Times New Roman"/>
          <w:b/>
          <w:bCs/>
          <w:kern w:val="1"/>
          <w:sz w:val="20"/>
          <w:szCs w:val="20"/>
          <w:lang w:val="ro-RO" w:eastAsia="ar-SA"/>
          <w14:ligatures w14:val="none"/>
        </w:rPr>
        <w:t xml:space="preserve">Carol BUJOREANU   </w:t>
      </w:r>
    </w:p>
    <w:p w:rsidR="00DE7A53" w:rsidRPr="00DE7A53" w:rsidRDefault="00DE7A53" w:rsidP="00DE7A53">
      <w:pPr>
        <w:tabs>
          <w:tab w:val="decimal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ar-SA"/>
          <w14:ligatures w14:val="none"/>
        </w:rPr>
      </w:pPr>
    </w:p>
    <w:sectPr w:rsidR="00DE7A53" w:rsidRPr="00DE7A53" w:rsidSect="003D0A11">
      <w:headerReference w:type="default" r:id="rId12"/>
      <w:footerReference w:type="default" r:id="rId13"/>
      <w:pgSz w:w="12240" w:h="15840"/>
      <w:pgMar w:top="2835" w:right="1134" w:bottom="1134" w:left="1440" w:header="720" w:footer="6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4B" w:rsidRDefault="00C81B4B" w:rsidP="00E85546">
      <w:pPr>
        <w:spacing w:after="0" w:line="240" w:lineRule="auto"/>
      </w:pPr>
      <w:r>
        <w:separator/>
      </w:r>
    </w:p>
  </w:endnote>
  <w:endnote w:type="continuationSeparator" w:id="0">
    <w:p w:rsidR="00C81B4B" w:rsidRDefault="00C81B4B" w:rsidP="00E8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4900A40t00">
    <w:charset w:val="00"/>
    <w:family w:val="auto"/>
    <w:pitch w:val="default"/>
  </w:font>
  <w:font w:name="SegoeUI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429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39E8" w:rsidRDefault="000139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8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DCF" w:rsidRPr="007C6DCF" w:rsidRDefault="007C6DCF" w:rsidP="007C6DCF">
    <w:pPr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4B" w:rsidRDefault="00C81B4B" w:rsidP="00E85546">
      <w:pPr>
        <w:spacing w:after="0" w:line="240" w:lineRule="auto"/>
      </w:pPr>
      <w:r>
        <w:separator/>
      </w:r>
    </w:p>
  </w:footnote>
  <w:footnote w:type="continuationSeparator" w:id="0">
    <w:p w:rsidR="00C81B4B" w:rsidRDefault="00C81B4B" w:rsidP="00E8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546" w:rsidRPr="00E85546" w:rsidRDefault="00B812BB">
    <w:pPr>
      <w:pStyle w:val="Head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-1359535</wp:posOffset>
          </wp:positionV>
          <wp:extent cx="1120140" cy="716280"/>
          <wp:effectExtent l="0" t="0" r="381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546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1450340</wp:posOffset>
              </wp:positionH>
              <wp:positionV relativeFrom="paragraph">
                <wp:posOffset>220345</wp:posOffset>
              </wp:positionV>
              <wp:extent cx="2291080" cy="784225"/>
              <wp:effectExtent l="0" t="0" r="0" b="3175"/>
              <wp:wrapNone/>
              <wp:docPr id="19217652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1080" cy="784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74A70" w:rsidRDefault="00E85546" w:rsidP="00E85546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Bd. Dacia </w:t>
                          </w:r>
                          <w:proofErr w:type="spellStart"/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. 140, Sector 2,</w:t>
                          </w:r>
                        </w:p>
                        <w:p w:rsidR="00E85546" w:rsidRPr="00C74A70" w:rsidRDefault="00E85546" w:rsidP="00E85546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  <w:lang w:val="ro-RO"/>
                            </w:rPr>
                          </w:pPr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020065, </w:t>
                          </w:r>
                          <w:proofErr w:type="spellStart"/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Bucure</w:t>
                          </w:r>
                          <w:proofErr w:type="spellEnd"/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  <w:lang w:val="ro-RO"/>
                            </w:rPr>
                            <w:t>ști</w:t>
                          </w:r>
                        </w:p>
                        <w:p w:rsidR="00E85546" w:rsidRPr="00C74A70" w:rsidRDefault="00E85546" w:rsidP="00E85546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  <w:lang w:val="ro-RO"/>
                            </w:rPr>
                          </w:pPr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  <w:lang w:val="ro-RO"/>
                            </w:rPr>
                            <w:t>M: secretariat.dg@ro.post</w:t>
                          </w:r>
                        </w:p>
                        <w:p w:rsidR="00E85546" w:rsidRPr="00C74A70" w:rsidRDefault="00E85546" w:rsidP="00E85546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  <w:lang w:val="ro-RO"/>
                            </w:rPr>
                          </w:pPr>
                          <w:r w:rsidRPr="00C74A70">
                            <w:rPr>
                              <w:rFonts w:ascii="Verdana" w:hAnsi="Verdana"/>
                              <w:sz w:val="16"/>
                              <w:szCs w:val="16"/>
                              <w:lang w:val="ro-RO"/>
                            </w:rPr>
                            <w:t>www.posta-romana.ro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4.2pt;margin-top:17.35pt;width:180.4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" fillcolor="white [3201]" stroked="f" strokeweight=".5pt">
              <v:textbox>
                <w:txbxContent>
                  <w:p w:rsidR="00C74A70" w:rsidRDefault="00E85546" w:rsidP="00E85546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C74A70">
                      <w:rPr>
                        <w:rFonts w:ascii="Verdana" w:hAnsi="Verdana"/>
                        <w:sz w:val="16"/>
                        <w:szCs w:val="16"/>
                      </w:rPr>
                      <w:t>Bd. Dacia Nr. 140, Sector 2,</w:t>
                    </w:r>
                  </w:p>
                  <w:p w:rsidR="00E85546" w:rsidRPr="00C74A70" w:rsidRDefault="00E85546" w:rsidP="00E85546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  <w:lang w:val="ro-RO"/>
                      </w:rPr>
                    </w:pPr>
                    <w:r w:rsidRPr="00C74A70">
                      <w:rPr>
                        <w:rFonts w:ascii="Verdana" w:hAnsi="Verdana"/>
                        <w:sz w:val="16"/>
                        <w:szCs w:val="16"/>
                      </w:rPr>
                      <w:t>020065, Bucure</w:t>
                    </w:r>
                    <w:r w:rsidRPr="00C74A70">
                      <w:rPr>
                        <w:rFonts w:ascii="Verdana" w:hAnsi="Verdana"/>
                        <w:sz w:val="16"/>
                        <w:szCs w:val="16"/>
                        <w:lang w:val="ro-RO"/>
                      </w:rPr>
                      <w:t>ști</w:t>
                    </w:r>
                  </w:p>
                  <w:p w:rsidR="00E85546" w:rsidRPr="00C74A70" w:rsidRDefault="00E85546" w:rsidP="00E85546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  <w:lang w:val="ro-RO"/>
                      </w:rPr>
                    </w:pPr>
                    <w:r w:rsidRPr="00C74A70">
                      <w:rPr>
                        <w:rFonts w:ascii="Verdana" w:hAnsi="Verdana"/>
                        <w:sz w:val="16"/>
                        <w:szCs w:val="16"/>
                        <w:lang w:val="ro-RO"/>
                      </w:rPr>
                      <w:t>M: secretariat.dg@ro.post</w:t>
                    </w:r>
                  </w:p>
                  <w:p w:rsidR="00E85546" w:rsidRPr="00C74A70" w:rsidRDefault="00E85546" w:rsidP="00E85546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  <w:lang w:val="ro-RO"/>
                      </w:rPr>
                    </w:pPr>
                    <w:r w:rsidRPr="00C74A70">
                      <w:rPr>
                        <w:rFonts w:ascii="Verdana" w:hAnsi="Verdana"/>
                        <w:sz w:val="16"/>
                        <w:szCs w:val="16"/>
                        <w:lang w:val="ro-RO"/>
                      </w:rPr>
                      <w:t>www.posta-romana.ro</w:t>
                    </w:r>
                  </w:p>
                </w:txbxContent>
              </v:textbox>
            </v:shape>
          </w:pict>
        </mc:Fallback>
      </mc:AlternateContent>
    </w:r>
    <w:r w:rsidR="00E85546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253218</wp:posOffset>
          </wp:positionV>
          <wp:extent cx="1290917" cy="675249"/>
          <wp:effectExtent l="0" t="0" r="5080" b="0"/>
          <wp:wrapNone/>
          <wp:docPr id="593004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00428" name="Graphic 59300428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17" cy="6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B763403"/>
    <w:multiLevelType w:val="multilevel"/>
    <w:tmpl w:val="4D1E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46"/>
    <w:rsid w:val="0000196E"/>
    <w:rsid w:val="000139E8"/>
    <w:rsid w:val="000159C2"/>
    <w:rsid w:val="00075854"/>
    <w:rsid w:val="00110DF3"/>
    <w:rsid w:val="00114477"/>
    <w:rsid w:val="00130F85"/>
    <w:rsid w:val="001327CE"/>
    <w:rsid w:val="00151E65"/>
    <w:rsid w:val="0016762C"/>
    <w:rsid w:val="00176662"/>
    <w:rsid w:val="001A644D"/>
    <w:rsid w:val="001B581B"/>
    <w:rsid w:val="001C0838"/>
    <w:rsid w:val="001E5DD3"/>
    <w:rsid w:val="001F57C1"/>
    <w:rsid w:val="00231BD5"/>
    <w:rsid w:val="00243A5D"/>
    <w:rsid w:val="00252941"/>
    <w:rsid w:val="0026025E"/>
    <w:rsid w:val="002707C7"/>
    <w:rsid w:val="0028599E"/>
    <w:rsid w:val="00287FF3"/>
    <w:rsid w:val="002B0411"/>
    <w:rsid w:val="002B0C81"/>
    <w:rsid w:val="002E51D4"/>
    <w:rsid w:val="00336F6D"/>
    <w:rsid w:val="003376E3"/>
    <w:rsid w:val="003B382D"/>
    <w:rsid w:val="003D0A11"/>
    <w:rsid w:val="003D7220"/>
    <w:rsid w:val="003F4346"/>
    <w:rsid w:val="004030FE"/>
    <w:rsid w:val="004B4503"/>
    <w:rsid w:val="004F244A"/>
    <w:rsid w:val="00501DAD"/>
    <w:rsid w:val="00513F04"/>
    <w:rsid w:val="00530C89"/>
    <w:rsid w:val="00533BD0"/>
    <w:rsid w:val="00550AAF"/>
    <w:rsid w:val="00555C96"/>
    <w:rsid w:val="00557519"/>
    <w:rsid w:val="00586A86"/>
    <w:rsid w:val="00594708"/>
    <w:rsid w:val="005A195B"/>
    <w:rsid w:val="005B25B1"/>
    <w:rsid w:val="005D5F4D"/>
    <w:rsid w:val="005F05B7"/>
    <w:rsid w:val="0061654D"/>
    <w:rsid w:val="00665B60"/>
    <w:rsid w:val="00673897"/>
    <w:rsid w:val="0067508A"/>
    <w:rsid w:val="00680645"/>
    <w:rsid w:val="006A30EF"/>
    <w:rsid w:val="006B489E"/>
    <w:rsid w:val="006E1D5D"/>
    <w:rsid w:val="006E2D2F"/>
    <w:rsid w:val="006E5200"/>
    <w:rsid w:val="006E54D7"/>
    <w:rsid w:val="006F17D8"/>
    <w:rsid w:val="0070510D"/>
    <w:rsid w:val="007118E8"/>
    <w:rsid w:val="00716CD2"/>
    <w:rsid w:val="0076395C"/>
    <w:rsid w:val="00785EFE"/>
    <w:rsid w:val="007910B8"/>
    <w:rsid w:val="007C6DCF"/>
    <w:rsid w:val="007E23FE"/>
    <w:rsid w:val="007F0A20"/>
    <w:rsid w:val="007F583B"/>
    <w:rsid w:val="008022CD"/>
    <w:rsid w:val="008079E9"/>
    <w:rsid w:val="00834FAC"/>
    <w:rsid w:val="0084451A"/>
    <w:rsid w:val="00845030"/>
    <w:rsid w:val="00873098"/>
    <w:rsid w:val="008D5E48"/>
    <w:rsid w:val="008F6563"/>
    <w:rsid w:val="00903805"/>
    <w:rsid w:val="00906B56"/>
    <w:rsid w:val="00907AF9"/>
    <w:rsid w:val="00941F3E"/>
    <w:rsid w:val="00951888"/>
    <w:rsid w:val="009559F2"/>
    <w:rsid w:val="00971D74"/>
    <w:rsid w:val="009A3EE8"/>
    <w:rsid w:val="009B073E"/>
    <w:rsid w:val="009E0C0A"/>
    <w:rsid w:val="009E442D"/>
    <w:rsid w:val="00A12A1C"/>
    <w:rsid w:val="00A75303"/>
    <w:rsid w:val="00A8235B"/>
    <w:rsid w:val="00AA0C6C"/>
    <w:rsid w:val="00AA556C"/>
    <w:rsid w:val="00AE3BC7"/>
    <w:rsid w:val="00B812BB"/>
    <w:rsid w:val="00B903D2"/>
    <w:rsid w:val="00BA55ED"/>
    <w:rsid w:val="00C0429B"/>
    <w:rsid w:val="00C22A53"/>
    <w:rsid w:val="00C31B09"/>
    <w:rsid w:val="00C51392"/>
    <w:rsid w:val="00C673D2"/>
    <w:rsid w:val="00C73F6A"/>
    <w:rsid w:val="00C74A70"/>
    <w:rsid w:val="00C77EBD"/>
    <w:rsid w:val="00C81B4B"/>
    <w:rsid w:val="00C85AB0"/>
    <w:rsid w:val="00CE75C7"/>
    <w:rsid w:val="00D000BD"/>
    <w:rsid w:val="00D063DD"/>
    <w:rsid w:val="00D52D73"/>
    <w:rsid w:val="00D5592A"/>
    <w:rsid w:val="00D57FD0"/>
    <w:rsid w:val="00D6536C"/>
    <w:rsid w:val="00D737F3"/>
    <w:rsid w:val="00DA0DF0"/>
    <w:rsid w:val="00DB7279"/>
    <w:rsid w:val="00DC11B2"/>
    <w:rsid w:val="00DE6366"/>
    <w:rsid w:val="00DE7A53"/>
    <w:rsid w:val="00E11BFD"/>
    <w:rsid w:val="00E50D18"/>
    <w:rsid w:val="00E80D7D"/>
    <w:rsid w:val="00E81E61"/>
    <w:rsid w:val="00E85546"/>
    <w:rsid w:val="00E9692E"/>
    <w:rsid w:val="00EB526A"/>
    <w:rsid w:val="00F0294A"/>
    <w:rsid w:val="00F1727F"/>
    <w:rsid w:val="00F82F57"/>
    <w:rsid w:val="00FA2045"/>
    <w:rsid w:val="00FA524D"/>
    <w:rsid w:val="00FB65E3"/>
    <w:rsid w:val="00FB6A10"/>
    <w:rsid w:val="00FC4A8A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00E2BE-AB6B-E543-970F-DD3E3FB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E09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E09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546"/>
    <w:pPr>
      <w:keepNext/>
      <w:keepLines/>
      <w:spacing w:before="160" w:after="80"/>
      <w:outlineLvl w:val="2"/>
    </w:pPr>
    <w:rPr>
      <w:rFonts w:eastAsiaTheme="majorEastAsia" w:cstheme="majorBidi"/>
      <w:color w:val="AE09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E09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546"/>
    <w:pPr>
      <w:keepNext/>
      <w:keepLines/>
      <w:spacing w:before="80" w:after="40"/>
      <w:outlineLvl w:val="4"/>
    </w:pPr>
    <w:rPr>
      <w:rFonts w:eastAsiaTheme="majorEastAsia" w:cstheme="majorBidi"/>
      <w:color w:val="AE09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546"/>
    <w:rPr>
      <w:rFonts w:asciiTheme="majorHAnsi" w:eastAsiaTheme="majorEastAsia" w:hAnsiTheme="majorHAnsi" w:cstheme="majorBidi"/>
      <w:color w:val="AE09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546"/>
    <w:rPr>
      <w:rFonts w:asciiTheme="majorHAnsi" w:eastAsiaTheme="majorEastAsia" w:hAnsiTheme="majorHAnsi" w:cstheme="majorBidi"/>
      <w:color w:val="AE09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546"/>
    <w:rPr>
      <w:rFonts w:eastAsiaTheme="majorEastAsia" w:cstheme="majorBidi"/>
      <w:color w:val="AE09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546"/>
    <w:rPr>
      <w:rFonts w:eastAsiaTheme="majorEastAsia" w:cstheme="majorBidi"/>
      <w:i/>
      <w:iCs/>
      <w:color w:val="AE09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546"/>
    <w:rPr>
      <w:rFonts w:eastAsiaTheme="majorEastAsia" w:cstheme="majorBidi"/>
      <w:color w:val="AE09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546"/>
    <w:rPr>
      <w:i/>
      <w:iCs/>
      <w:color w:val="AE09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546"/>
    <w:pPr>
      <w:pBdr>
        <w:top w:val="single" w:sz="4" w:space="10" w:color="AE091F" w:themeColor="accent1" w:themeShade="BF"/>
        <w:bottom w:val="single" w:sz="4" w:space="10" w:color="AE091F" w:themeColor="accent1" w:themeShade="BF"/>
      </w:pBdr>
      <w:spacing w:before="360" w:after="360"/>
      <w:ind w:left="864" w:right="864"/>
      <w:jc w:val="center"/>
    </w:pPr>
    <w:rPr>
      <w:i/>
      <w:iCs/>
      <w:color w:val="AE09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546"/>
    <w:rPr>
      <w:i/>
      <w:iCs/>
      <w:color w:val="AE09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546"/>
    <w:rPr>
      <w:b/>
      <w:bCs/>
      <w:smallCaps/>
      <w:color w:val="AE091F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8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546"/>
  </w:style>
  <w:style w:type="paragraph" w:styleId="Footer">
    <w:name w:val="footer"/>
    <w:basedOn w:val="Normal"/>
    <w:link w:val="FooterChar"/>
    <w:uiPriority w:val="99"/>
    <w:unhideWhenUsed/>
    <w:rsid w:val="00E8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546"/>
  </w:style>
  <w:style w:type="character" w:styleId="Hyperlink">
    <w:name w:val="Hyperlink"/>
    <w:basedOn w:val="DefaultParagraphFont"/>
    <w:unhideWhenUsed/>
    <w:rsid w:val="00E85546"/>
    <w:rPr>
      <w:color w:val="FF2F9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5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546"/>
    <w:rPr>
      <w:color w:val="96607D" w:themeColor="followedHyperlink"/>
      <w:u w:val="single"/>
    </w:rPr>
  </w:style>
  <w:style w:type="paragraph" w:customStyle="1" w:styleId="Standard">
    <w:name w:val="Standard"/>
    <w:rsid w:val="00834FA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TableText">
    <w:name w:val="Table Text"/>
    <w:basedOn w:val="Normal"/>
    <w:rsid w:val="00834FAC"/>
    <w:pPr>
      <w:tabs>
        <w:tab w:val="decimal" w:pos="0"/>
      </w:tabs>
      <w:suppressAutoHyphens/>
      <w:spacing w:after="200" w:line="276" w:lineRule="auto"/>
    </w:pPr>
    <w:rPr>
      <w:rFonts w:ascii="Times New Roman" w:eastAsia="Calibri" w:hAnsi="Times New Roman" w:cs="Calibri"/>
      <w:kern w:val="0"/>
      <w:szCs w:val="22"/>
      <w:lang w:val="ro-RO" w:eastAsia="ar-SA"/>
      <w14:ligatures w14:val="none"/>
    </w:rPr>
  </w:style>
  <w:style w:type="paragraph" w:styleId="NoSpacing">
    <w:name w:val="No Spacing"/>
    <w:uiPriority w:val="1"/>
    <w:qFormat/>
    <w:rsid w:val="00834FA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styleId="Strong">
    <w:name w:val="Strong"/>
    <w:basedOn w:val="DefaultParagraphFont"/>
    <w:qFormat/>
    <w:rsid w:val="00834FAC"/>
    <w:rPr>
      <w:b/>
      <w:bCs/>
    </w:rPr>
  </w:style>
  <w:style w:type="character" w:customStyle="1" w:styleId="WW-DefaultParagraphFont">
    <w:name w:val="WW-Default Paragraph Font"/>
    <w:rsid w:val="007F0A20"/>
  </w:style>
  <w:style w:type="character" w:styleId="PageNumber">
    <w:name w:val="page number"/>
    <w:basedOn w:val="WW-DefaultParagraphFont"/>
    <w:rsid w:val="007F0A20"/>
  </w:style>
  <w:style w:type="paragraph" w:customStyle="1" w:styleId="Heading">
    <w:name w:val="Heading"/>
    <w:basedOn w:val="Normal"/>
    <w:next w:val="BodyText"/>
    <w:rsid w:val="007F0A20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ar-SA"/>
      <w14:ligatures w14:val="none"/>
    </w:rPr>
  </w:style>
  <w:style w:type="paragraph" w:styleId="BodyText">
    <w:name w:val="Body Text"/>
    <w:basedOn w:val="Normal"/>
    <w:link w:val="BodyTextChar"/>
    <w:rsid w:val="007F0A2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7F0A20"/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List">
    <w:name w:val="List"/>
    <w:basedOn w:val="BodyText"/>
    <w:rsid w:val="007F0A20"/>
    <w:rPr>
      <w:rFonts w:cs="Arial"/>
    </w:rPr>
  </w:style>
  <w:style w:type="paragraph" w:styleId="Caption">
    <w:name w:val="caption"/>
    <w:basedOn w:val="Normal"/>
    <w:qFormat/>
    <w:rsid w:val="007F0A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lang w:eastAsia="ar-SA"/>
      <w14:ligatures w14:val="none"/>
    </w:rPr>
  </w:style>
  <w:style w:type="paragraph" w:customStyle="1" w:styleId="Index">
    <w:name w:val="Index"/>
    <w:basedOn w:val="Normal"/>
    <w:rsid w:val="007F0A20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lang w:eastAsia="ar-SA"/>
      <w14:ligatures w14:val="none"/>
    </w:rPr>
  </w:style>
  <w:style w:type="paragraph" w:styleId="BalloonText">
    <w:name w:val="Balloon Text"/>
    <w:basedOn w:val="Normal"/>
    <w:link w:val="BalloonTextChar"/>
    <w:rsid w:val="007F0A20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7F0A20"/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paragraph" w:customStyle="1" w:styleId="Char">
    <w:name w:val="Char"/>
    <w:basedOn w:val="Normal"/>
    <w:rsid w:val="007F0A20"/>
    <w:pPr>
      <w:widowControl w:val="0"/>
      <w:tabs>
        <w:tab w:val="left" w:pos="709"/>
      </w:tabs>
      <w:suppressAutoHyphens/>
      <w:spacing w:after="0" w:line="360" w:lineRule="atLeast"/>
      <w:jc w:val="both"/>
    </w:pPr>
    <w:rPr>
      <w:rFonts w:ascii="Tahoma" w:eastAsia="Times New Roman" w:hAnsi="Tahoma" w:cs="Tahoma"/>
      <w:kern w:val="1"/>
      <w:sz w:val="20"/>
      <w:szCs w:val="20"/>
      <w:lang w:val="pl-PL" w:eastAsia="ar-SA"/>
      <w14:ligatures w14:val="none"/>
    </w:rPr>
  </w:style>
  <w:style w:type="paragraph" w:customStyle="1" w:styleId="Default">
    <w:name w:val="Default"/>
    <w:rsid w:val="007F0A2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14:ligatures w14:val="none"/>
    </w:rPr>
  </w:style>
  <w:style w:type="paragraph" w:customStyle="1" w:styleId="Textbody">
    <w:name w:val="Text body"/>
    <w:basedOn w:val="Standard"/>
    <w:rsid w:val="007F0A20"/>
    <w:pPr>
      <w:widowControl w:val="0"/>
      <w:autoSpaceDN w:val="0"/>
      <w:spacing w:after="120"/>
    </w:pPr>
    <w:rPr>
      <w:rFonts w:eastAsia="Arial Unicode MS" w:cs="Mangal"/>
      <w:kern w:val="3"/>
      <w:lang w:eastAsia="zh-CN" w:bidi="hi-IN"/>
    </w:rPr>
  </w:style>
  <w:style w:type="character" w:customStyle="1" w:styleId="FootnoteCharacters">
    <w:name w:val="Footnote Characters"/>
    <w:rsid w:val="00FA2045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FB65E3"/>
  </w:style>
  <w:style w:type="paragraph" w:customStyle="1" w:styleId="Char0">
    <w:name w:val="Char"/>
    <w:basedOn w:val="Normal"/>
    <w:rsid w:val="00FB65E3"/>
    <w:pPr>
      <w:widowControl w:val="0"/>
      <w:tabs>
        <w:tab w:val="left" w:pos="709"/>
      </w:tabs>
      <w:suppressAutoHyphens/>
      <w:spacing w:after="0" w:line="360" w:lineRule="atLeast"/>
      <w:jc w:val="both"/>
    </w:pPr>
    <w:rPr>
      <w:rFonts w:ascii="Tahoma" w:eastAsia="Times New Roman" w:hAnsi="Tahoma" w:cs="Tahoma"/>
      <w:kern w:val="1"/>
      <w:sz w:val="20"/>
      <w:szCs w:val="20"/>
      <w:lang w:val="pl-PL" w:eastAsia="ar-SA"/>
      <w14:ligatures w14:val="none"/>
    </w:rPr>
  </w:style>
  <w:style w:type="character" w:customStyle="1" w:styleId="WW-Absatz-Standardschriftart111111111111111111111111111111">
    <w:name w:val="WW-Absatz-Standardschriftart111111111111111111111111111111"/>
    <w:rsid w:val="00FB65E3"/>
  </w:style>
  <w:style w:type="paragraph" w:customStyle="1" w:styleId="TableContents">
    <w:name w:val="Table Contents"/>
    <w:basedOn w:val="Normal"/>
    <w:rsid w:val="00FB65E3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kern w:val="0"/>
      <w:sz w:val="22"/>
      <w:lang w:bidi="en-US"/>
      <w14:ligatures w14:val="none"/>
    </w:rPr>
  </w:style>
  <w:style w:type="paragraph" w:styleId="NormalWeb">
    <w:name w:val="Normal (Web)"/>
    <w:basedOn w:val="Normal"/>
    <w:uiPriority w:val="99"/>
    <w:unhideWhenUsed/>
    <w:rsid w:val="00FB65E3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rongEmphasis">
    <w:name w:val="Strong Emphasis"/>
    <w:rsid w:val="00FB6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a-romana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tii@ro.po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itatii@ro.p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sta-romana.ro/a909/anunturi-si-licitatii-publice/proceduri-in-desfasurare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STA Romana">
      <a:dk1>
        <a:srgbClr val="000000"/>
      </a:dk1>
      <a:lt1>
        <a:srgbClr val="FFFFFF"/>
      </a:lt1>
      <a:dk2>
        <a:srgbClr val="242FDD"/>
      </a:dk2>
      <a:lt2>
        <a:srgbClr val="E8E8E8"/>
      </a:lt2>
      <a:accent1>
        <a:srgbClr val="E90C2A"/>
      </a:accent1>
      <a:accent2>
        <a:srgbClr val="FC6C0E"/>
      </a:accent2>
      <a:accent3>
        <a:srgbClr val="CCDA00"/>
      </a:accent3>
      <a:accent4>
        <a:srgbClr val="0F9ED5"/>
      </a:accent4>
      <a:accent5>
        <a:srgbClr val="242FDD"/>
      </a:accent5>
      <a:accent6>
        <a:srgbClr val="5A0D8A"/>
      </a:accent6>
      <a:hlink>
        <a:srgbClr val="FF2F92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B82606-AEC2-4F65-AE57-AB528ED4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carol.bujoreanu</cp:lastModifiedBy>
  <cp:revision>5</cp:revision>
  <dcterms:created xsi:type="dcterms:W3CDTF">2026-03-26T10:10:00Z</dcterms:created>
  <dcterms:modified xsi:type="dcterms:W3CDTF">2026-04-23T13:25:00Z</dcterms:modified>
</cp:coreProperties>
</file>